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E140" w14:textId="77777777" w:rsidR="0006683F" w:rsidRPr="00993966" w:rsidRDefault="0006683F" w:rsidP="0069424F">
      <w:pPr>
        <w:shd w:val="clear" w:color="auto" w:fill="FFFFFF"/>
        <w:ind w:firstLine="851"/>
        <w:jc w:val="center"/>
        <w:rPr>
          <w:color w:val="222222"/>
        </w:rPr>
      </w:pPr>
      <w:r w:rsidRPr="00993966">
        <w:rPr>
          <w:color w:val="222222"/>
          <w:sz w:val="26"/>
          <w:szCs w:val="26"/>
        </w:rPr>
        <w:t>Федеральное государственное бюджетное образовательное учреждение </w:t>
      </w:r>
      <w:r w:rsidRPr="00993966">
        <w:rPr>
          <w:color w:val="222222"/>
          <w:sz w:val="26"/>
          <w:szCs w:val="26"/>
        </w:rPr>
        <w:br/>
        <w:t>высшего образования</w:t>
      </w:r>
    </w:p>
    <w:p w14:paraId="68DF3E92" w14:textId="77777777" w:rsidR="0006683F" w:rsidRPr="00993966" w:rsidRDefault="0006683F" w:rsidP="0069424F">
      <w:pPr>
        <w:shd w:val="clear" w:color="auto" w:fill="FFFFFF"/>
        <w:ind w:firstLine="851"/>
        <w:jc w:val="center"/>
        <w:rPr>
          <w:color w:val="222222"/>
        </w:rPr>
      </w:pPr>
      <w:r w:rsidRPr="00993966">
        <w:rPr>
          <w:color w:val="222222"/>
          <w:sz w:val="26"/>
          <w:szCs w:val="26"/>
        </w:rPr>
        <w:t>«Московский государственный университет имени М.В. Ломоносова»</w:t>
      </w:r>
    </w:p>
    <w:p w14:paraId="57705D93" w14:textId="77777777" w:rsidR="0006683F" w:rsidRPr="00993966" w:rsidRDefault="0006683F" w:rsidP="0069424F">
      <w:pPr>
        <w:shd w:val="clear" w:color="auto" w:fill="FFFFFF"/>
        <w:ind w:firstLine="851"/>
        <w:jc w:val="center"/>
        <w:rPr>
          <w:color w:val="222222"/>
        </w:rPr>
      </w:pPr>
      <w:r w:rsidRPr="00993966">
        <w:rPr>
          <w:color w:val="222222"/>
          <w:sz w:val="26"/>
          <w:szCs w:val="26"/>
        </w:rPr>
        <w:t>Юридический факультет</w:t>
      </w:r>
    </w:p>
    <w:p w14:paraId="0CC2B7E2" w14:textId="77777777" w:rsidR="0006683F" w:rsidRPr="00993966" w:rsidRDefault="0006683F" w:rsidP="0069424F">
      <w:pPr>
        <w:ind w:firstLine="851"/>
        <w:rPr>
          <w:sz w:val="26"/>
          <w:szCs w:val="26"/>
        </w:rPr>
      </w:pPr>
    </w:p>
    <w:p w14:paraId="251506A9" w14:textId="77777777" w:rsidR="0006683F" w:rsidRPr="00993966" w:rsidRDefault="0006683F" w:rsidP="000C2A9E">
      <w:pPr>
        <w:jc w:val="right"/>
        <w:rPr>
          <w:rFonts w:ascii="Cambria" w:hAnsi="Cambria"/>
          <w:sz w:val="26"/>
          <w:szCs w:val="26"/>
        </w:rPr>
      </w:pPr>
      <w:r w:rsidRPr="00993966">
        <w:rPr>
          <w:rFonts w:ascii="Cambria" w:hAnsi="Cambria"/>
          <w:sz w:val="26"/>
          <w:szCs w:val="26"/>
        </w:rPr>
        <w:t>Программа утверждена</w:t>
      </w:r>
    </w:p>
    <w:p w14:paraId="32AD45A8" w14:textId="6F17D986" w:rsidR="0006683F" w:rsidRPr="00993966" w:rsidRDefault="0006683F" w:rsidP="000C2A9E">
      <w:pPr>
        <w:jc w:val="right"/>
        <w:rPr>
          <w:rFonts w:ascii="Cambria" w:hAnsi="Cambria"/>
          <w:sz w:val="26"/>
          <w:szCs w:val="26"/>
        </w:rPr>
      </w:pPr>
      <w:r w:rsidRPr="00993966">
        <w:rPr>
          <w:rFonts w:ascii="Cambria" w:hAnsi="Cambria"/>
          <w:sz w:val="26"/>
          <w:szCs w:val="26"/>
        </w:rPr>
        <w:t>Кафедрой</w:t>
      </w:r>
      <w:r w:rsidR="002F7D3A" w:rsidRPr="00993966">
        <w:rPr>
          <w:rFonts w:ascii="Cambria" w:hAnsi="Cambria"/>
          <w:sz w:val="26"/>
          <w:szCs w:val="26"/>
        </w:rPr>
        <w:t xml:space="preserve"> конституционного и муниципального права</w:t>
      </w:r>
    </w:p>
    <w:p w14:paraId="3C5603B7" w14:textId="7FE161EA" w:rsidR="0006683F" w:rsidRPr="00993966" w:rsidRDefault="0006683F" w:rsidP="000C2A9E">
      <w:pPr>
        <w:jc w:val="right"/>
        <w:rPr>
          <w:rFonts w:ascii="Cambria" w:hAnsi="Cambria"/>
          <w:sz w:val="26"/>
          <w:szCs w:val="26"/>
        </w:rPr>
      </w:pPr>
      <w:r w:rsidRPr="00993966">
        <w:rPr>
          <w:rFonts w:ascii="Cambria" w:hAnsi="Cambria"/>
          <w:sz w:val="26"/>
          <w:szCs w:val="26"/>
        </w:rPr>
        <w:t xml:space="preserve">Протокол № </w:t>
      </w:r>
      <w:r w:rsidR="002F7D3A" w:rsidRPr="00993966">
        <w:rPr>
          <w:rFonts w:ascii="Cambria" w:hAnsi="Cambria"/>
          <w:sz w:val="26"/>
          <w:szCs w:val="26"/>
        </w:rPr>
        <w:t>1</w:t>
      </w:r>
      <w:r w:rsidR="00993966" w:rsidRPr="00993966">
        <w:rPr>
          <w:rFonts w:ascii="Cambria" w:hAnsi="Cambria"/>
          <w:sz w:val="26"/>
          <w:szCs w:val="26"/>
        </w:rPr>
        <w:t>1</w:t>
      </w:r>
      <w:r w:rsidRPr="00993966">
        <w:rPr>
          <w:rFonts w:ascii="Cambria" w:hAnsi="Cambria"/>
          <w:sz w:val="26"/>
          <w:szCs w:val="26"/>
        </w:rPr>
        <w:t xml:space="preserve"> от </w:t>
      </w:r>
      <w:r w:rsidR="002F7D3A" w:rsidRPr="00993966">
        <w:rPr>
          <w:rFonts w:ascii="Cambria" w:hAnsi="Cambria"/>
          <w:sz w:val="26"/>
          <w:szCs w:val="26"/>
        </w:rPr>
        <w:t>2</w:t>
      </w:r>
      <w:r w:rsidR="00993966" w:rsidRPr="00993966">
        <w:rPr>
          <w:rFonts w:ascii="Cambria" w:hAnsi="Cambria"/>
          <w:sz w:val="26"/>
          <w:szCs w:val="26"/>
        </w:rPr>
        <w:t>6</w:t>
      </w:r>
      <w:r w:rsidR="002F7D3A" w:rsidRPr="00993966">
        <w:rPr>
          <w:rFonts w:ascii="Cambria" w:hAnsi="Cambria"/>
          <w:sz w:val="26"/>
          <w:szCs w:val="26"/>
        </w:rPr>
        <w:t xml:space="preserve"> </w:t>
      </w:r>
      <w:r w:rsidR="00993966" w:rsidRPr="00993966">
        <w:rPr>
          <w:rFonts w:ascii="Cambria" w:hAnsi="Cambria"/>
          <w:sz w:val="26"/>
          <w:szCs w:val="26"/>
        </w:rPr>
        <w:t>марта</w:t>
      </w:r>
      <w:r w:rsidRPr="00993966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993966">
          <w:rPr>
            <w:sz w:val="26"/>
            <w:szCs w:val="26"/>
          </w:rPr>
          <w:t>202</w:t>
        </w:r>
        <w:r w:rsidR="00993966" w:rsidRPr="00993966">
          <w:rPr>
            <w:sz w:val="26"/>
            <w:szCs w:val="26"/>
          </w:rPr>
          <w:t>6</w:t>
        </w:r>
        <w:r w:rsidRPr="00993966">
          <w:rPr>
            <w:sz w:val="26"/>
            <w:szCs w:val="26"/>
          </w:rPr>
          <w:t xml:space="preserve"> г</w:t>
        </w:r>
      </w:smartTag>
      <w:r w:rsidRPr="00993966">
        <w:rPr>
          <w:sz w:val="26"/>
          <w:szCs w:val="26"/>
        </w:rPr>
        <w:t>.</w:t>
      </w:r>
    </w:p>
    <w:p w14:paraId="4AD95A79" w14:textId="77777777" w:rsidR="0006683F" w:rsidRPr="00993966" w:rsidRDefault="0006683F" w:rsidP="0069424F">
      <w:pPr>
        <w:spacing w:after="120"/>
        <w:ind w:firstLine="851"/>
        <w:jc w:val="right"/>
        <w:outlineLvl w:val="0"/>
        <w:rPr>
          <w:sz w:val="26"/>
          <w:szCs w:val="26"/>
        </w:rPr>
      </w:pPr>
    </w:p>
    <w:p w14:paraId="0F70A961" w14:textId="77777777" w:rsidR="0006683F" w:rsidRPr="00993966" w:rsidRDefault="0006683F" w:rsidP="0069424F">
      <w:pPr>
        <w:pStyle w:val="a3"/>
        <w:ind w:left="0" w:firstLine="851"/>
        <w:jc w:val="left"/>
        <w:rPr>
          <w:b/>
          <w:sz w:val="36"/>
        </w:rPr>
      </w:pPr>
    </w:p>
    <w:p w14:paraId="701EA469" w14:textId="77777777" w:rsidR="0006683F" w:rsidRPr="00993966" w:rsidRDefault="0006683F" w:rsidP="0069424F">
      <w:pPr>
        <w:pStyle w:val="a3"/>
        <w:ind w:left="0" w:firstLine="851"/>
        <w:jc w:val="left"/>
        <w:rPr>
          <w:b/>
          <w:sz w:val="36"/>
        </w:rPr>
      </w:pPr>
    </w:p>
    <w:p w14:paraId="6296367F" w14:textId="77777777" w:rsidR="0006683F" w:rsidRPr="00993966" w:rsidRDefault="0006683F" w:rsidP="00F407D7">
      <w:pPr>
        <w:pStyle w:val="a3"/>
        <w:ind w:left="0" w:firstLine="0"/>
        <w:jc w:val="left"/>
        <w:rPr>
          <w:b/>
          <w:sz w:val="36"/>
        </w:rPr>
      </w:pPr>
    </w:p>
    <w:p w14:paraId="37B584C6" w14:textId="77777777" w:rsidR="0006683F" w:rsidRPr="00993966" w:rsidRDefault="0006683F" w:rsidP="00F407D7">
      <w:pPr>
        <w:pStyle w:val="a5"/>
        <w:spacing w:before="322"/>
        <w:ind w:left="0" w:firstLine="851"/>
        <w:rPr>
          <w:rFonts w:ascii="Times New Roman" w:hAnsi="Times New Roman" w:cs="Times New Roman"/>
        </w:rPr>
      </w:pPr>
      <w:r w:rsidRPr="00993966">
        <w:rPr>
          <w:rFonts w:ascii="Times New Roman" w:hAnsi="Times New Roman" w:cs="Times New Roman"/>
        </w:rPr>
        <w:t>ПРОГРАММА КАНДИДАТСКОГО ЭКЗАМЕНА</w:t>
      </w:r>
    </w:p>
    <w:p w14:paraId="49B36337" w14:textId="77777777" w:rsidR="0006683F" w:rsidRPr="00993966" w:rsidRDefault="0006683F" w:rsidP="0069424F">
      <w:pPr>
        <w:pStyle w:val="1"/>
        <w:spacing w:before="276"/>
        <w:ind w:left="0" w:right="102" w:firstLine="851"/>
        <w:jc w:val="center"/>
      </w:pPr>
    </w:p>
    <w:p w14:paraId="01F2132B" w14:textId="77777777" w:rsidR="0006683F" w:rsidRPr="00993966" w:rsidRDefault="0006683F" w:rsidP="00746C21">
      <w:pPr>
        <w:pStyle w:val="1"/>
        <w:spacing w:before="276"/>
        <w:ind w:left="0" w:right="102" w:firstLine="851"/>
        <w:jc w:val="center"/>
        <w:rPr>
          <w:i/>
        </w:rPr>
      </w:pPr>
      <w:r w:rsidRPr="00993966">
        <w:rPr>
          <w:i/>
        </w:rPr>
        <w:t>по специальности</w:t>
      </w:r>
    </w:p>
    <w:p w14:paraId="3ED61876" w14:textId="77777777" w:rsidR="0006683F" w:rsidRPr="00993966" w:rsidRDefault="0006683F" w:rsidP="00C76712">
      <w:pPr>
        <w:pStyle w:val="1"/>
        <w:spacing w:before="0"/>
        <w:ind w:left="0" w:right="102" w:firstLine="851"/>
        <w:jc w:val="center"/>
        <w:rPr>
          <w:i/>
        </w:rPr>
      </w:pPr>
      <w:r w:rsidRPr="00993966">
        <w:rPr>
          <w:i/>
        </w:rPr>
        <w:t>5.1.2. Публично-правовые (государственно-правовые) науки</w:t>
      </w:r>
    </w:p>
    <w:p w14:paraId="3675376B" w14:textId="77777777" w:rsidR="0006683F" w:rsidRPr="00993966" w:rsidRDefault="0006683F" w:rsidP="0069424F">
      <w:pPr>
        <w:pStyle w:val="a3"/>
        <w:ind w:left="0" w:firstLine="851"/>
        <w:jc w:val="left"/>
        <w:rPr>
          <w:sz w:val="32"/>
          <w:szCs w:val="32"/>
        </w:rPr>
      </w:pPr>
    </w:p>
    <w:p w14:paraId="49DBD877" w14:textId="77777777" w:rsidR="0006683F" w:rsidRPr="00993966" w:rsidRDefault="0006683F" w:rsidP="0069424F">
      <w:pPr>
        <w:pStyle w:val="a3"/>
        <w:ind w:left="0" w:firstLine="851"/>
        <w:jc w:val="left"/>
        <w:rPr>
          <w:sz w:val="32"/>
          <w:szCs w:val="32"/>
        </w:rPr>
      </w:pPr>
    </w:p>
    <w:p w14:paraId="120C29D8" w14:textId="77777777" w:rsidR="0006683F" w:rsidRPr="00993966" w:rsidRDefault="0006683F" w:rsidP="00F407D7">
      <w:pPr>
        <w:pStyle w:val="a3"/>
        <w:ind w:left="0" w:firstLine="0"/>
        <w:jc w:val="left"/>
        <w:rPr>
          <w:b/>
          <w:sz w:val="36"/>
        </w:rPr>
      </w:pPr>
    </w:p>
    <w:p w14:paraId="77AE0A6C" w14:textId="77777777" w:rsidR="0006683F" w:rsidRPr="00993966" w:rsidRDefault="0006683F" w:rsidP="0069424F">
      <w:pPr>
        <w:pStyle w:val="a3"/>
        <w:ind w:left="0" w:firstLine="851"/>
        <w:jc w:val="left"/>
        <w:rPr>
          <w:b/>
          <w:sz w:val="36"/>
        </w:rPr>
      </w:pPr>
    </w:p>
    <w:p w14:paraId="6AD2D1F5" w14:textId="77777777" w:rsidR="0006683F" w:rsidRPr="00993966" w:rsidRDefault="0006683F" w:rsidP="0069424F">
      <w:pPr>
        <w:spacing w:before="322"/>
        <w:ind w:right="102" w:firstLine="851"/>
        <w:jc w:val="center"/>
        <w:rPr>
          <w:sz w:val="28"/>
          <w:szCs w:val="28"/>
        </w:rPr>
      </w:pPr>
    </w:p>
    <w:p w14:paraId="3FED8A15" w14:textId="77777777" w:rsidR="00993966" w:rsidRPr="00993966" w:rsidRDefault="00993966" w:rsidP="0069424F">
      <w:pPr>
        <w:spacing w:before="322"/>
        <w:ind w:right="102" w:firstLine="851"/>
        <w:jc w:val="center"/>
        <w:rPr>
          <w:sz w:val="28"/>
          <w:szCs w:val="28"/>
        </w:rPr>
      </w:pPr>
    </w:p>
    <w:p w14:paraId="57931A19" w14:textId="77777777" w:rsidR="00993966" w:rsidRPr="00993966" w:rsidRDefault="00993966" w:rsidP="0069424F">
      <w:pPr>
        <w:spacing w:before="322"/>
        <w:ind w:right="102" w:firstLine="851"/>
        <w:jc w:val="center"/>
        <w:rPr>
          <w:sz w:val="28"/>
          <w:szCs w:val="28"/>
        </w:rPr>
      </w:pPr>
    </w:p>
    <w:p w14:paraId="2CB1CC4B" w14:textId="77777777" w:rsidR="00993966" w:rsidRPr="00993966" w:rsidRDefault="00993966" w:rsidP="0069424F">
      <w:pPr>
        <w:spacing w:before="322"/>
        <w:ind w:right="102" w:firstLine="851"/>
        <w:jc w:val="center"/>
        <w:rPr>
          <w:sz w:val="28"/>
          <w:szCs w:val="28"/>
        </w:rPr>
      </w:pPr>
    </w:p>
    <w:p w14:paraId="1098BC68" w14:textId="77777777" w:rsidR="00993966" w:rsidRPr="00993966" w:rsidRDefault="00993966" w:rsidP="0069424F">
      <w:pPr>
        <w:spacing w:before="322"/>
        <w:ind w:right="102" w:firstLine="851"/>
        <w:jc w:val="center"/>
        <w:rPr>
          <w:sz w:val="28"/>
          <w:szCs w:val="28"/>
        </w:rPr>
      </w:pPr>
    </w:p>
    <w:p w14:paraId="379163A3" w14:textId="77777777" w:rsidR="00993966" w:rsidRPr="00993966" w:rsidRDefault="00993966" w:rsidP="0069424F">
      <w:pPr>
        <w:spacing w:before="322"/>
        <w:ind w:right="102" w:firstLine="851"/>
        <w:jc w:val="center"/>
        <w:rPr>
          <w:sz w:val="28"/>
          <w:szCs w:val="28"/>
        </w:rPr>
      </w:pPr>
    </w:p>
    <w:p w14:paraId="5583C3B2" w14:textId="77777777" w:rsidR="00993966" w:rsidRPr="00993966" w:rsidRDefault="00993966" w:rsidP="0069424F">
      <w:pPr>
        <w:spacing w:before="322"/>
        <w:ind w:right="102" w:firstLine="851"/>
        <w:jc w:val="center"/>
        <w:rPr>
          <w:sz w:val="28"/>
          <w:szCs w:val="28"/>
        </w:rPr>
      </w:pPr>
    </w:p>
    <w:p w14:paraId="458C1584" w14:textId="77777777" w:rsidR="00993966" w:rsidRPr="00993966" w:rsidRDefault="00993966" w:rsidP="00993966">
      <w:pPr>
        <w:spacing w:before="322"/>
        <w:ind w:right="102"/>
        <w:rPr>
          <w:sz w:val="28"/>
          <w:szCs w:val="28"/>
        </w:rPr>
      </w:pPr>
    </w:p>
    <w:p w14:paraId="40EE9D88" w14:textId="77777777" w:rsidR="00993966" w:rsidRPr="00993966" w:rsidRDefault="00993966" w:rsidP="0069424F">
      <w:pPr>
        <w:spacing w:before="322"/>
        <w:ind w:right="102" w:firstLine="851"/>
        <w:jc w:val="center"/>
        <w:rPr>
          <w:sz w:val="28"/>
          <w:szCs w:val="28"/>
        </w:rPr>
      </w:pPr>
    </w:p>
    <w:p w14:paraId="34CDA69B" w14:textId="0E088F3C" w:rsidR="0006683F" w:rsidRPr="00F407D7" w:rsidRDefault="0006683F" w:rsidP="0069424F">
      <w:pPr>
        <w:spacing w:before="322"/>
        <w:ind w:right="102" w:firstLine="851"/>
        <w:jc w:val="center"/>
        <w:rPr>
          <w:sz w:val="28"/>
          <w:szCs w:val="28"/>
        </w:rPr>
      </w:pPr>
      <w:r w:rsidRPr="00993966">
        <w:rPr>
          <w:sz w:val="28"/>
          <w:szCs w:val="28"/>
        </w:rPr>
        <w:t>Москва</w:t>
      </w:r>
      <w:r w:rsidRPr="00993966">
        <w:rPr>
          <w:spacing w:val="-4"/>
          <w:sz w:val="28"/>
          <w:szCs w:val="28"/>
        </w:rPr>
        <w:t xml:space="preserve"> </w:t>
      </w:r>
      <w:r w:rsidR="00993966">
        <w:rPr>
          <w:sz w:val="28"/>
          <w:szCs w:val="28"/>
        </w:rPr>
        <w:t>–</w:t>
      </w:r>
      <w:r w:rsidRPr="00993966">
        <w:rPr>
          <w:spacing w:val="-3"/>
          <w:sz w:val="28"/>
          <w:szCs w:val="28"/>
        </w:rPr>
        <w:t xml:space="preserve"> </w:t>
      </w:r>
      <w:r w:rsidRPr="00993966">
        <w:rPr>
          <w:sz w:val="28"/>
          <w:szCs w:val="28"/>
        </w:rPr>
        <w:t>202</w:t>
      </w:r>
      <w:r w:rsidR="00993966" w:rsidRPr="00993966">
        <w:rPr>
          <w:sz w:val="28"/>
          <w:szCs w:val="28"/>
        </w:rPr>
        <w:t>6</w:t>
      </w:r>
    </w:p>
    <w:p w14:paraId="507D52DD" w14:textId="77777777" w:rsidR="0006683F" w:rsidRPr="00F407D7" w:rsidRDefault="0006683F" w:rsidP="0069424F">
      <w:pPr>
        <w:ind w:firstLine="851"/>
        <w:jc w:val="center"/>
        <w:rPr>
          <w:sz w:val="28"/>
          <w:szCs w:val="28"/>
        </w:rPr>
        <w:sectPr w:rsidR="0006683F" w:rsidRPr="00F407D7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14:paraId="72E0B7DB" w14:textId="77777777" w:rsidR="0006683F" w:rsidRPr="00F407D7" w:rsidRDefault="0006683F" w:rsidP="0069424F">
      <w:pPr>
        <w:pStyle w:val="1"/>
        <w:spacing w:before="73"/>
        <w:ind w:left="0" w:right="102" w:firstLine="851"/>
        <w:jc w:val="center"/>
      </w:pPr>
      <w:smartTag w:uri="urn:schemas-microsoft-com:office:smarttags" w:element="place">
        <w:r w:rsidRPr="00F407D7">
          <w:rPr>
            <w:lang w:val="en-US"/>
          </w:rPr>
          <w:lastRenderedPageBreak/>
          <w:t>I</w:t>
        </w:r>
        <w:r w:rsidRPr="00F407D7">
          <w:t>.</w:t>
        </w:r>
      </w:smartTag>
      <w:r w:rsidRPr="00F407D7">
        <w:t xml:space="preserve"> </w:t>
      </w:r>
      <w:r>
        <w:t>ВВЕДЕНИЕ</w:t>
      </w:r>
    </w:p>
    <w:p w14:paraId="56BDF43B" w14:textId="77777777" w:rsidR="00D61692" w:rsidRDefault="00D61692" w:rsidP="004A5B24">
      <w:pPr>
        <w:pStyle w:val="1"/>
        <w:spacing w:before="73"/>
        <w:ind w:left="0" w:right="102" w:firstLine="851"/>
        <w:rPr>
          <w:b w:val="0"/>
          <w:sz w:val="28"/>
          <w:szCs w:val="28"/>
        </w:rPr>
      </w:pPr>
    </w:p>
    <w:p w14:paraId="31FA4904" w14:textId="3DEA0B3D" w:rsidR="0006683F" w:rsidRDefault="0006683F" w:rsidP="004A5B24">
      <w:pPr>
        <w:pStyle w:val="1"/>
        <w:spacing w:before="73"/>
        <w:ind w:left="0" w:right="102" w:firstLine="851"/>
        <w:rPr>
          <w:b w:val="0"/>
          <w:sz w:val="28"/>
          <w:szCs w:val="28"/>
        </w:rPr>
      </w:pPr>
      <w:r w:rsidRPr="00F407D7">
        <w:rPr>
          <w:b w:val="0"/>
          <w:sz w:val="28"/>
          <w:szCs w:val="28"/>
        </w:rPr>
        <w:t xml:space="preserve">Настоящая программа предназначена для </w:t>
      </w:r>
      <w:r>
        <w:rPr>
          <w:b w:val="0"/>
          <w:sz w:val="28"/>
          <w:szCs w:val="28"/>
        </w:rPr>
        <w:t xml:space="preserve">проведения кандидатского экзамена по специальности 5.1.2 Публично-правовые (государственно-правовые) науки в соответствии с номенклатурой научных специальностей, по которым присуждаются ученые степени, утв. приказом Минобрнауки России от 24 февраля </w:t>
      </w:r>
      <w:smartTag w:uri="urn:schemas-microsoft-com:office:smarttags" w:element="metricconverter">
        <w:smartTagPr>
          <w:attr w:name="ProductID" w:val="2. М"/>
        </w:smartTagPr>
        <w:r>
          <w:rPr>
            <w:b w:val="0"/>
            <w:sz w:val="28"/>
            <w:szCs w:val="28"/>
          </w:rPr>
          <w:t>2021 г</w:t>
        </w:r>
      </w:smartTag>
      <w:r>
        <w:rPr>
          <w:b w:val="0"/>
          <w:sz w:val="28"/>
          <w:szCs w:val="28"/>
        </w:rPr>
        <w:t>. № 118.</w:t>
      </w:r>
    </w:p>
    <w:p w14:paraId="69CFED0D" w14:textId="77777777" w:rsidR="0006683F" w:rsidRDefault="0006683F" w:rsidP="0001632D">
      <w:pPr>
        <w:pStyle w:val="1"/>
        <w:spacing w:before="73"/>
        <w:ind w:left="0" w:right="102"/>
        <w:rPr>
          <w:b w:val="0"/>
          <w:sz w:val="28"/>
          <w:szCs w:val="28"/>
        </w:rPr>
      </w:pPr>
    </w:p>
    <w:p w14:paraId="569C7012" w14:textId="77777777" w:rsidR="008F3C29" w:rsidRPr="00F407D7" w:rsidRDefault="008F3C29" w:rsidP="0001632D">
      <w:pPr>
        <w:pStyle w:val="1"/>
        <w:spacing w:before="73"/>
        <w:ind w:left="0" w:right="102"/>
        <w:rPr>
          <w:b w:val="0"/>
          <w:sz w:val="28"/>
          <w:szCs w:val="28"/>
        </w:rPr>
      </w:pPr>
    </w:p>
    <w:p w14:paraId="68C5FA51" w14:textId="77777777" w:rsidR="0006683F" w:rsidRPr="00F407D7" w:rsidRDefault="0006683F" w:rsidP="008325E0">
      <w:pPr>
        <w:pStyle w:val="1"/>
        <w:spacing w:before="73"/>
        <w:ind w:left="0" w:right="102" w:firstLine="851"/>
        <w:jc w:val="center"/>
        <w:rPr>
          <w:b w:val="0"/>
        </w:rPr>
      </w:pPr>
      <w:r w:rsidRPr="00F407D7">
        <w:rPr>
          <w:lang w:val="en-US"/>
        </w:rPr>
        <w:t>II</w:t>
      </w:r>
      <w:r w:rsidRPr="00F407D7">
        <w:t xml:space="preserve">. </w:t>
      </w:r>
      <w:r>
        <w:t>РАЗДЕЛЫ ПРОГРАММЫ</w:t>
      </w:r>
    </w:p>
    <w:p w14:paraId="6E38B2DE" w14:textId="77777777" w:rsidR="000427D8" w:rsidRDefault="000427D8" w:rsidP="003905ED">
      <w:pPr>
        <w:pStyle w:val="1"/>
        <w:spacing w:before="73"/>
        <w:ind w:left="0" w:right="102" w:firstLine="851"/>
        <w:rPr>
          <w:b w:val="0"/>
          <w:bCs w:val="0"/>
          <w:sz w:val="28"/>
          <w:szCs w:val="28"/>
          <w:u w:val="single"/>
        </w:rPr>
      </w:pPr>
    </w:p>
    <w:p w14:paraId="7B173B0E" w14:textId="5BF62786" w:rsidR="000427D8" w:rsidRPr="00F25683" w:rsidRDefault="000427D8" w:rsidP="003905ED">
      <w:pPr>
        <w:pStyle w:val="1"/>
        <w:spacing w:before="73"/>
        <w:ind w:left="0" w:right="102" w:firstLine="851"/>
      </w:pPr>
      <w:r w:rsidRPr="00F25683">
        <w:t xml:space="preserve">Раздел 1. Теория и методология научных исследований </w:t>
      </w:r>
      <w:r w:rsidR="00852EAD" w:rsidRPr="00F25683">
        <w:t xml:space="preserve">в области конституционного права </w:t>
      </w:r>
    </w:p>
    <w:p w14:paraId="441B1BC3" w14:textId="1AD3171F" w:rsidR="000427D8" w:rsidRPr="00F25683" w:rsidRDefault="000427D8" w:rsidP="003905ED">
      <w:pPr>
        <w:pStyle w:val="1"/>
        <w:spacing w:before="73"/>
        <w:ind w:left="0" w:right="102" w:firstLine="851"/>
      </w:pPr>
      <w:r w:rsidRPr="00F25683">
        <w:t xml:space="preserve">Раздел 2. </w:t>
      </w:r>
      <w:r w:rsidR="00F016C2">
        <w:t>К</w:t>
      </w:r>
      <w:r w:rsidRPr="00F25683">
        <w:t>онституционно</w:t>
      </w:r>
      <w:r w:rsidR="00F016C2">
        <w:t>е</w:t>
      </w:r>
      <w:r w:rsidRPr="00F25683">
        <w:t xml:space="preserve"> прав</w:t>
      </w:r>
      <w:r w:rsidR="00F016C2">
        <w:t>о</w:t>
      </w:r>
      <w:r w:rsidRPr="00F25683">
        <w:t xml:space="preserve"> России </w:t>
      </w:r>
    </w:p>
    <w:p w14:paraId="06E0617D" w14:textId="18405D2A" w:rsidR="00F25683" w:rsidRPr="00F25683" w:rsidRDefault="00F25683" w:rsidP="003905ED">
      <w:pPr>
        <w:pStyle w:val="1"/>
        <w:spacing w:before="73"/>
        <w:ind w:left="0" w:right="102" w:firstLine="851"/>
      </w:pPr>
      <w:r w:rsidRPr="00F25683">
        <w:t xml:space="preserve">Раздел 3. </w:t>
      </w:r>
      <w:r w:rsidR="00F016C2">
        <w:t>К</w:t>
      </w:r>
      <w:r w:rsidRPr="00F25683">
        <w:t>онституционно</w:t>
      </w:r>
      <w:r w:rsidR="00F016C2">
        <w:t>е</w:t>
      </w:r>
      <w:r w:rsidRPr="00F25683">
        <w:t xml:space="preserve"> прав</w:t>
      </w:r>
      <w:r w:rsidR="00F016C2">
        <w:t>о</w:t>
      </w:r>
      <w:r w:rsidRPr="00F25683">
        <w:t xml:space="preserve"> зарубеж</w:t>
      </w:r>
      <w:r w:rsidR="00F016C2">
        <w:t xml:space="preserve">ных стран </w:t>
      </w:r>
    </w:p>
    <w:p w14:paraId="56C676C0" w14:textId="47276BC7" w:rsidR="000427D8" w:rsidRPr="00F25683" w:rsidRDefault="000427D8" w:rsidP="000427D8">
      <w:pPr>
        <w:pStyle w:val="1"/>
        <w:spacing w:before="73"/>
        <w:ind w:left="0" w:right="102" w:firstLine="851"/>
      </w:pPr>
      <w:r w:rsidRPr="00F25683">
        <w:t xml:space="preserve">Раздел </w:t>
      </w:r>
      <w:r w:rsidR="00F25683" w:rsidRPr="00F25683">
        <w:t>4</w:t>
      </w:r>
      <w:r w:rsidRPr="00F25683">
        <w:t xml:space="preserve">. </w:t>
      </w:r>
      <w:r w:rsidR="00F016C2">
        <w:t>Му</w:t>
      </w:r>
      <w:r w:rsidR="00F25683" w:rsidRPr="00F25683">
        <w:t>ниципально</w:t>
      </w:r>
      <w:r w:rsidR="00F016C2">
        <w:t>е</w:t>
      </w:r>
      <w:r w:rsidRPr="00F25683">
        <w:t xml:space="preserve"> прав</w:t>
      </w:r>
      <w:r w:rsidR="00F016C2">
        <w:t>о</w:t>
      </w:r>
    </w:p>
    <w:p w14:paraId="3209726F" w14:textId="77777777" w:rsidR="000427D8" w:rsidRPr="00F25683" w:rsidRDefault="000427D8" w:rsidP="003905ED">
      <w:pPr>
        <w:pStyle w:val="1"/>
        <w:spacing w:before="73"/>
        <w:ind w:left="0" w:right="102" w:firstLine="851"/>
        <w:rPr>
          <w:b w:val="0"/>
          <w:bCs w:val="0"/>
          <w:sz w:val="28"/>
          <w:szCs w:val="28"/>
        </w:rPr>
      </w:pPr>
    </w:p>
    <w:p w14:paraId="11F18668" w14:textId="77777777" w:rsidR="000427D8" w:rsidRDefault="000427D8" w:rsidP="003905ED">
      <w:pPr>
        <w:pStyle w:val="1"/>
        <w:spacing w:before="73"/>
        <w:ind w:left="0" w:right="102" w:firstLine="851"/>
        <w:rPr>
          <w:b w:val="0"/>
          <w:bCs w:val="0"/>
          <w:sz w:val="28"/>
          <w:szCs w:val="28"/>
          <w:u w:val="single"/>
        </w:rPr>
      </w:pPr>
    </w:p>
    <w:p w14:paraId="51D881EF" w14:textId="77777777" w:rsidR="00F25683" w:rsidRPr="00F25683" w:rsidRDefault="00F25683" w:rsidP="00F25683">
      <w:pPr>
        <w:pStyle w:val="1"/>
        <w:spacing w:before="73"/>
        <w:ind w:left="0" w:right="102" w:firstLine="851"/>
      </w:pPr>
      <w:r w:rsidRPr="00F25683">
        <w:t xml:space="preserve">Раздел 1. Теория и методология научных исследований в области конституционного права </w:t>
      </w:r>
    </w:p>
    <w:p w14:paraId="3894EC18" w14:textId="77777777" w:rsidR="00F25683" w:rsidRPr="00D61692" w:rsidRDefault="00F25683" w:rsidP="003905ED">
      <w:pPr>
        <w:pStyle w:val="1"/>
        <w:spacing w:before="73"/>
        <w:ind w:left="0" w:right="102" w:firstLine="851"/>
        <w:rPr>
          <w:b w:val="0"/>
          <w:bCs w:val="0"/>
          <w:sz w:val="28"/>
          <w:szCs w:val="28"/>
        </w:rPr>
      </w:pPr>
    </w:p>
    <w:p w14:paraId="58C4D42B" w14:textId="679036D6" w:rsidR="00D61692" w:rsidRPr="00D61692" w:rsidRDefault="00D61692" w:rsidP="00D61692">
      <w:pPr>
        <w:pStyle w:val="1"/>
        <w:spacing w:before="73"/>
        <w:ind w:right="102" w:firstLine="851"/>
        <w:rPr>
          <w:b w:val="0"/>
          <w:bCs w:val="0"/>
          <w:sz w:val="28"/>
          <w:szCs w:val="28"/>
        </w:rPr>
      </w:pPr>
      <w:r w:rsidRPr="00D61692">
        <w:rPr>
          <w:b w:val="0"/>
          <w:bCs w:val="0"/>
          <w:sz w:val="28"/>
          <w:szCs w:val="28"/>
        </w:rPr>
        <w:t xml:space="preserve">История российской </w:t>
      </w:r>
      <w:r>
        <w:rPr>
          <w:b w:val="0"/>
          <w:bCs w:val="0"/>
          <w:sz w:val="28"/>
          <w:szCs w:val="28"/>
        </w:rPr>
        <w:t xml:space="preserve">и зарубежной </w:t>
      </w:r>
      <w:r w:rsidRPr="00D61692">
        <w:rPr>
          <w:b w:val="0"/>
          <w:bCs w:val="0"/>
          <w:sz w:val="28"/>
          <w:szCs w:val="28"/>
        </w:rPr>
        <w:t xml:space="preserve">науки конституционного (государственного) права. Предмет науки конституционного права. Границы предметной области науки конституционного права. Наука конституционного права в системе юридических и неюридических наук. Объект и предмет научного исследования в области конституционного права. Цель и задачи научного исследования в области конституционного права. </w:t>
      </w:r>
    </w:p>
    <w:p w14:paraId="120C5083" w14:textId="77777777" w:rsidR="00D61692" w:rsidRPr="00D61692" w:rsidRDefault="00D61692" w:rsidP="00D61692">
      <w:pPr>
        <w:pStyle w:val="1"/>
        <w:spacing w:before="73"/>
        <w:ind w:right="102" w:firstLine="851"/>
        <w:rPr>
          <w:b w:val="0"/>
          <w:bCs w:val="0"/>
          <w:sz w:val="28"/>
          <w:szCs w:val="28"/>
        </w:rPr>
      </w:pPr>
      <w:r w:rsidRPr="00D61692">
        <w:rPr>
          <w:b w:val="0"/>
          <w:bCs w:val="0"/>
          <w:sz w:val="28"/>
          <w:szCs w:val="28"/>
        </w:rPr>
        <w:t xml:space="preserve">Методология научного познания. Применение общенаучных методов в науке конституционного права. Сравнительный метод, историко-правовой метод, формально-юридический метод в науке конституционного права. Классификация и типологизация в конституционно-правовых исследованиях. </w:t>
      </w:r>
    </w:p>
    <w:p w14:paraId="7D7971BA" w14:textId="77777777" w:rsidR="00D61692" w:rsidRPr="00D61692" w:rsidRDefault="00D61692" w:rsidP="00D61692">
      <w:pPr>
        <w:pStyle w:val="1"/>
        <w:spacing w:before="73"/>
        <w:ind w:right="102" w:firstLine="851"/>
        <w:rPr>
          <w:b w:val="0"/>
          <w:bCs w:val="0"/>
          <w:sz w:val="28"/>
          <w:szCs w:val="28"/>
        </w:rPr>
      </w:pPr>
      <w:r w:rsidRPr="00D61692">
        <w:rPr>
          <w:b w:val="0"/>
          <w:bCs w:val="0"/>
          <w:sz w:val="28"/>
          <w:szCs w:val="28"/>
        </w:rPr>
        <w:t xml:space="preserve">Применение современных средств информатизации в конституционно-правовых исследованиях. Политико-идеологические ограничения при проведении конституционно-правовых исследований в России и за рубежом как проблема развития научного знания. </w:t>
      </w:r>
    </w:p>
    <w:p w14:paraId="25E7BEC6" w14:textId="02D2FE11" w:rsidR="00D61692" w:rsidRPr="00D61692" w:rsidRDefault="00D61692" w:rsidP="00D61692">
      <w:pPr>
        <w:pStyle w:val="1"/>
        <w:spacing w:before="73"/>
        <w:ind w:right="102" w:firstLine="851"/>
        <w:rPr>
          <w:b w:val="0"/>
          <w:bCs w:val="0"/>
          <w:sz w:val="28"/>
          <w:szCs w:val="28"/>
        </w:rPr>
      </w:pPr>
      <w:r w:rsidRPr="00D61692">
        <w:rPr>
          <w:b w:val="0"/>
          <w:bCs w:val="0"/>
          <w:sz w:val="28"/>
          <w:szCs w:val="28"/>
        </w:rPr>
        <w:t xml:space="preserve">Структура научного знания. Построение научной теории в сфере конституционного права. Критерии научности теории, научно-философская дискуссия о проблемах роста научного знания. Источники </w:t>
      </w:r>
      <w:r w:rsidRPr="00D61692">
        <w:rPr>
          <w:b w:val="0"/>
          <w:bCs w:val="0"/>
          <w:sz w:val="28"/>
          <w:szCs w:val="28"/>
        </w:rPr>
        <w:lastRenderedPageBreak/>
        <w:t>научной информации в области конституционного права. Зарубежные и российские информационные ресурсы (библиотеки и базы данных). Эволюция российской наукометрии. Российские научные периодические издания в сфере конституционного права. Проблемы опубликования результатов научных исследований. Язык и стиль научных исследований.  Терминологический аппарат науки конституционного права. Особенности развития современной зарубежной конституционно-правовой науки.</w:t>
      </w:r>
    </w:p>
    <w:p w14:paraId="5436B55D" w14:textId="77777777" w:rsidR="00F25683" w:rsidRDefault="00F25683" w:rsidP="003905ED">
      <w:pPr>
        <w:pStyle w:val="1"/>
        <w:spacing w:before="73"/>
        <w:ind w:left="0" w:right="102" w:firstLine="851"/>
        <w:rPr>
          <w:b w:val="0"/>
          <w:bCs w:val="0"/>
          <w:sz w:val="28"/>
          <w:szCs w:val="28"/>
        </w:rPr>
      </w:pPr>
    </w:p>
    <w:p w14:paraId="2DBD2DFD" w14:textId="77777777" w:rsidR="00F016C2" w:rsidRPr="00D61692" w:rsidRDefault="00F016C2" w:rsidP="003905ED">
      <w:pPr>
        <w:pStyle w:val="1"/>
        <w:spacing w:before="73"/>
        <w:ind w:left="0" w:right="102" w:firstLine="851"/>
        <w:rPr>
          <w:b w:val="0"/>
          <w:bCs w:val="0"/>
          <w:sz w:val="28"/>
          <w:szCs w:val="28"/>
        </w:rPr>
      </w:pPr>
    </w:p>
    <w:p w14:paraId="79EBD4DF" w14:textId="77777777" w:rsidR="00F016C2" w:rsidRPr="00F25683" w:rsidRDefault="00F016C2" w:rsidP="00F016C2">
      <w:pPr>
        <w:pStyle w:val="1"/>
        <w:spacing w:before="73"/>
        <w:ind w:left="0" w:right="102" w:firstLine="851"/>
      </w:pPr>
      <w:r w:rsidRPr="00F25683">
        <w:t xml:space="preserve">Раздел 2. </w:t>
      </w:r>
      <w:r>
        <w:t>К</w:t>
      </w:r>
      <w:r w:rsidRPr="00F25683">
        <w:t>онституционно</w:t>
      </w:r>
      <w:r>
        <w:t>е</w:t>
      </w:r>
      <w:r w:rsidRPr="00F25683">
        <w:t xml:space="preserve"> прав</w:t>
      </w:r>
      <w:r>
        <w:t>о</w:t>
      </w:r>
      <w:r w:rsidRPr="00F25683">
        <w:t xml:space="preserve"> России </w:t>
      </w:r>
    </w:p>
    <w:p w14:paraId="7F6FAA79" w14:textId="77777777" w:rsidR="00F016C2" w:rsidRDefault="00F016C2" w:rsidP="003905ED">
      <w:pPr>
        <w:pStyle w:val="1"/>
        <w:spacing w:before="73"/>
        <w:ind w:left="0" w:right="102" w:firstLine="851"/>
        <w:rPr>
          <w:b w:val="0"/>
          <w:bCs w:val="0"/>
          <w:sz w:val="28"/>
          <w:szCs w:val="28"/>
          <w:u w:val="single"/>
        </w:rPr>
      </w:pPr>
    </w:p>
    <w:p w14:paraId="2B60DD0D" w14:textId="47EF0F46" w:rsidR="003905ED" w:rsidRDefault="00F25683" w:rsidP="00D61692">
      <w:pPr>
        <w:pStyle w:val="1"/>
        <w:spacing w:before="73"/>
        <w:ind w:left="0" w:right="102" w:firstLine="709"/>
        <w:rPr>
          <w:b w:val="0"/>
          <w:bCs w:val="0"/>
          <w:sz w:val="28"/>
          <w:szCs w:val="28"/>
          <w:u w:val="single"/>
        </w:rPr>
      </w:pPr>
      <w:bookmarkStart w:id="0" w:name="_Hlk226972554"/>
      <w:r>
        <w:rPr>
          <w:b w:val="0"/>
          <w:bCs w:val="0"/>
          <w:sz w:val="28"/>
          <w:szCs w:val="28"/>
          <w:u w:val="single"/>
        </w:rPr>
        <w:t>Подр</w:t>
      </w:r>
      <w:r w:rsidR="0006683F" w:rsidRPr="0014685C">
        <w:rPr>
          <w:b w:val="0"/>
          <w:bCs w:val="0"/>
          <w:sz w:val="28"/>
          <w:szCs w:val="28"/>
          <w:u w:val="single"/>
        </w:rPr>
        <w:t xml:space="preserve">аздел </w:t>
      </w:r>
      <w:bookmarkEnd w:id="0"/>
      <w:r w:rsidR="003905ED">
        <w:rPr>
          <w:b w:val="0"/>
          <w:bCs w:val="0"/>
          <w:sz w:val="28"/>
          <w:szCs w:val="28"/>
          <w:u w:val="single"/>
        </w:rPr>
        <w:t>1</w:t>
      </w:r>
      <w:r w:rsidR="0006683F" w:rsidRPr="0014685C">
        <w:rPr>
          <w:b w:val="0"/>
          <w:bCs w:val="0"/>
          <w:sz w:val="28"/>
          <w:szCs w:val="28"/>
          <w:u w:val="single"/>
        </w:rPr>
        <w:t xml:space="preserve">. </w:t>
      </w:r>
      <w:r w:rsidR="008270A8" w:rsidRPr="00AC0136">
        <w:rPr>
          <w:b w:val="0"/>
          <w:bCs w:val="0"/>
          <w:sz w:val="28"/>
          <w:szCs w:val="28"/>
          <w:u w:val="single"/>
        </w:rPr>
        <w:t xml:space="preserve">Конституционное право как отрасль публичного права, наука и учебная дисциплина. </w:t>
      </w:r>
    </w:p>
    <w:p w14:paraId="12B1E177" w14:textId="77777777" w:rsidR="00AC196F" w:rsidRPr="00AC0136" w:rsidRDefault="00AC196F" w:rsidP="00D61692">
      <w:pPr>
        <w:pStyle w:val="1"/>
        <w:spacing w:before="73"/>
        <w:ind w:left="0" w:right="102" w:firstLine="709"/>
        <w:rPr>
          <w:b w:val="0"/>
          <w:bCs w:val="0"/>
          <w:sz w:val="28"/>
          <w:szCs w:val="28"/>
          <w:u w:val="single"/>
        </w:rPr>
      </w:pPr>
    </w:p>
    <w:p w14:paraId="0BBE64F4" w14:textId="35189FF0" w:rsidR="00AE6183" w:rsidRPr="002C6238" w:rsidRDefault="00AE6183" w:rsidP="00D61692">
      <w:pPr>
        <w:pStyle w:val="200"/>
        <w:shd w:val="clear" w:color="auto" w:fill="auto"/>
        <w:spacing w:after="0" w:line="240" w:lineRule="auto"/>
        <w:ind w:right="160" w:firstLine="709"/>
        <w:jc w:val="both"/>
      </w:pPr>
      <w:r w:rsidRPr="002C6238">
        <w:t xml:space="preserve">Понятие, предмет и метод конституционного права как отрасли </w:t>
      </w:r>
      <w:r>
        <w:t>публичного</w:t>
      </w:r>
      <w:r w:rsidRPr="002C6238">
        <w:t xml:space="preserve"> права. Конституционно-правовые нормы, их особенности и виды. Конституционно-правовые институты. Конституционно-правовые отношения, их понятие</w:t>
      </w:r>
      <w:r>
        <w:t xml:space="preserve">, </w:t>
      </w:r>
      <w:r w:rsidRPr="002C6238">
        <w:t>виды</w:t>
      </w:r>
      <w:r>
        <w:t>, с</w:t>
      </w:r>
      <w:r w:rsidRPr="002C6238">
        <w:t>убъекты</w:t>
      </w:r>
      <w:r>
        <w:t>, особенности возникновения и прекращения</w:t>
      </w:r>
      <w:r w:rsidRPr="002C6238">
        <w:t xml:space="preserve">. </w:t>
      </w:r>
    </w:p>
    <w:p w14:paraId="2233ADC6" w14:textId="0B4F0A01" w:rsidR="00AE6183" w:rsidRPr="00AE6183" w:rsidRDefault="00AC0136" w:rsidP="00D61692">
      <w:pPr>
        <w:pStyle w:val="20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AC0136">
        <w:rPr>
          <w:color w:val="auto"/>
        </w:rPr>
        <w:t>Источники конституционного права как отрасли права: общая характеристика.</w:t>
      </w:r>
      <w:r w:rsidRPr="00A856E4">
        <w:rPr>
          <w:color w:val="0000FF"/>
        </w:rPr>
        <w:t xml:space="preserve"> </w:t>
      </w:r>
      <w:r w:rsidR="00AE6183" w:rsidRPr="002C6238">
        <w:t>Источники конституционного права Российской Федерации, их понятие</w:t>
      </w:r>
      <w:r w:rsidR="00505AF3">
        <w:t xml:space="preserve">, </w:t>
      </w:r>
      <w:r w:rsidR="00AE6183" w:rsidRPr="002C6238">
        <w:t>виды</w:t>
      </w:r>
      <w:r w:rsidR="00505AF3">
        <w:t xml:space="preserve">, </w:t>
      </w:r>
      <w:r>
        <w:t xml:space="preserve">юридическая сила, </w:t>
      </w:r>
      <w:r w:rsidR="00505AF3">
        <w:t>современное состояние</w:t>
      </w:r>
      <w:r w:rsidR="00AE6183" w:rsidRPr="002C6238">
        <w:t xml:space="preserve">. Конституция Российской Федерации – основной источник конституционного права. </w:t>
      </w:r>
      <w:r w:rsidR="00AE6183" w:rsidRPr="00AE6183">
        <w:rPr>
          <w:color w:val="auto"/>
        </w:rPr>
        <w:t>Соотношение Конституции РФ и национального права России и международного права</w:t>
      </w:r>
      <w:r w:rsidR="00AE6183">
        <w:rPr>
          <w:color w:val="auto"/>
        </w:rPr>
        <w:t>.</w:t>
      </w:r>
    </w:p>
    <w:p w14:paraId="28AB58BE" w14:textId="77777777" w:rsidR="00AE6183" w:rsidRPr="002C6238" w:rsidRDefault="00AE6183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Место и роль конституционного права в системе права Российской Федерации. Тенденции развития конституционного права Российской Федерации на современном этапе.</w:t>
      </w:r>
    </w:p>
    <w:p w14:paraId="0197E139" w14:textId="1A7AAEA6" w:rsidR="00B62993" w:rsidRDefault="00B62993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Понятие науки конституционного права, </w:t>
      </w:r>
      <w:r w:rsidR="003905ED" w:rsidRPr="003905ED">
        <w:rPr>
          <w:b w:val="0"/>
          <w:bCs w:val="0"/>
          <w:sz w:val="28"/>
          <w:szCs w:val="28"/>
        </w:rPr>
        <w:t>ее предмет и система.</w:t>
      </w:r>
      <w:r>
        <w:rPr>
          <w:b w:val="0"/>
          <w:bCs w:val="0"/>
          <w:sz w:val="28"/>
          <w:szCs w:val="28"/>
        </w:rPr>
        <w:t xml:space="preserve"> Методология науки. Формально-догматический и междисциплинарный подходы к изучению объектов конституционно-правовой науки. Особенности применения сравнительного метода в науке конституционного права: различные цели (</w:t>
      </w:r>
      <w:r w:rsidR="0081693D">
        <w:rPr>
          <w:b w:val="0"/>
          <w:bCs w:val="0"/>
          <w:sz w:val="28"/>
          <w:szCs w:val="28"/>
        </w:rPr>
        <w:t>классификационные, теоретические, прагматические, конвергенционные</w:t>
      </w:r>
      <w:r>
        <w:rPr>
          <w:b w:val="0"/>
          <w:bCs w:val="0"/>
          <w:sz w:val="28"/>
          <w:szCs w:val="28"/>
        </w:rPr>
        <w:t>)</w:t>
      </w:r>
      <w:r w:rsidR="0081693D">
        <w:rPr>
          <w:b w:val="0"/>
          <w:bCs w:val="0"/>
          <w:sz w:val="28"/>
          <w:szCs w:val="28"/>
        </w:rPr>
        <w:t xml:space="preserve"> и конфигурации (анализ небольшого количества ситуаций и статистические работы) сравнительного исследования.</w:t>
      </w:r>
    </w:p>
    <w:p w14:paraId="4C3643B4" w14:textId="4DAA462A" w:rsidR="003905ED" w:rsidRDefault="00B62993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История развития науки конституционного (государственного) права в России и зарубежных </w:t>
      </w:r>
      <w:r w:rsidRPr="00EC191A">
        <w:rPr>
          <w:b w:val="0"/>
          <w:bCs w:val="0"/>
          <w:sz w:val="28"/>
          <w:szCs w:val="28"/>
        </w:rPr>
        <w:t xml:space="preserve">странах. </w:t>
      </w:r>
      <w:r w:rsidR="00A3029B" w:rsidRPr="00EC191A">
        <w:rPr>
          <w:b w:val="0"/>
          <w:bCs w:val="0"/>
          <w:sz w:val="28"/>
          <w:szCs w:val="28"/>
        </w:rPr>
        <w:t>Естественно-правовая, позитивистская,</w:t>
      </w:r>
      <w:r w:rsidR="00A454BF" w:rsidRPr="00EC191A">
        <w:rPr>
          <w:b w:val="0"/>
          <w:bCs w:val="0"/>
          <w:sz w:val="28"/>
          <w:szCs w:val="28"/>
        </w:rPr>
        <w:t xml:space="preserve"> социологическая школ</w:t>
      </w:r>
      <w:r w:rsidR="00A3029B" w:rsidRPr="00EC191A">
        <w:rPr>
          <w:b w:val="0"/>
          <w:bCs w:val="0"/>
          <w:sz w:val="28"/>
          <w:szCs w:val="28"/>
        </w:rPr>
        <w:t>ы</w:t>
      </w:r>
      <w:r w:rsidR="00A454BF" w:rsidRPr="00EC191A">
        <w:rPr>
          <w:b w:val="0"/>
          <w:bCs w:val="0"/>
          <w:sz w:val="28"/>
          <w:szCs w:val="28"/>
        </w:rPr>
        <w:t xml:space="preserve"> в науке конституционного права. Вклад отечественных (</w:t>
      </w:r>
      <w:r w:rsidR="00A0231A" w:rsidRPr="00EC191A">
        <w:rPr>
          <w:b w:val="0"/>
          <w:bCs w:val="0"/>
          <w:sz w:val="28"/>
          <w:szCs w:val="28"/>
        </w:rPr>
        <w:t xml:space="preserve">М.М. Ковалевский, Ф. Ф. Кокошкин, Н. М. Коркунов, Н. И. Лазаревский, С.А. Муромцев, П.И. Новгородцев, Б.Н. Чичерин, </w:t>
      </w:r>
      <w:r w:rsidR="00EC191A" w:rsidRPr="00EC191A">
        <w:rPr>
          <w:b w:val="0"/>
          <w:bCs w:val="0"/>
          <w:sz w:val="28"/>
          <w:szCs w:val="28"/>
        </w:rPr>
        <w:t>Л. Д. Воеводин, Д.Л. Златопольский, С. С. Кравчук, В. Ф. Коток,  Н. Я. Куприц, А. И. Лепешкин, А. А. Мишин</w:t>
      </w:r>
      <w:r w:rsidR="00A454BF" w:rsidRPr="00EC191A">
        <w:rPr>
          <w:b w:val="0"/>
          <w:bCs w:val="0"/>
          <w:sz w:val="28"/>
          <w:szCs w:val="28"/>
        </w:rPr>
        <w:t>) и зарубежных (</w:t>
      </w:r>
      <w:r w:rsidR="00A0231A" w:rsidRPr="00A0231A">
        <w:rPr>
          <w:b w:val="0"/>
          <w:bCs w:val="0"/>
          <w:sz w:val="28"/>
          <w:szCs w:val="28"/>
        </w:rPr>
        <w:t>Г. Еллинек, А. Эсмен, Л. Дюги, М. Ориу, А. Дайси, Г. Кельзен</w:t>
      </w:r>
      <w:r w:rsidR="00A454BF" w:rsidRPr="00A0231A">
        <w:rPr>
          <w:b w:val="0"/>
          <w:bCs w:val="0"/>
          <w:sz w:val="28"/>
          <w:szCs w:val="28"/>
        </w:rPr>
        <w:t xml:space="preserve">) ученых в развитие науки конституционного (государственного) права и политических институтов. </w:t>
      </w:r>
    </w:p>
    <w:p w14:paraId="1852A66E" w14:textId="3C99BBB4" w:rsidR="00505AF3" w:rsidRDefault="00505AF3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Роль науки конституционного права на современном этапе развития </w:t>
      </w:r>
      <w:r>
        <w:rPr>
          <w:b w:val="0"/>
          <w:bCs w:val="0"/>
          <w:sz w:val="28"/>
          <w:szCs w:val="28"/>
        </w:rPr>
        <w:lastRenderedPageBreak/>
        <w:t xml:space="preserve">России. </w:t>
      </w:r>
    </w:p>
    <w:p w14:paraId="3B386EE4" w14:textId="77777777" w:rsidR="00AE6183" w:rsidRDefault="00AE6183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Преподавание учебных дисциплин конституционно-правового цикла в высших учебных заведениях: задачи и система построения курсов.</w:t>
      </w:r>
    </w:p>
    <w:p w14:paraId="6C16E77D" w14:textId="77777777" w:rsidR="003E5CBC" w:rsidRDefault="003E5CBC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  <w:u w:val="single"/>
        </w:rPr>
      </w:pPr>
    </w:p>
    <w:p w14:paraId="09090CB0" w14:textId="5C2F9AB2" w:rsidR="00AE6183" w:rsidRPr="00AC0136" w:rsidRDefault="00AC196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  <w:u w:val="single"/>
        </w:rPr>
      </w:pPr>
      <w:r w:rsidRPr="00AC196F">
        <w:rPr>
          <w:b w:val="0"/>
          <w:bCs w:val="0"/>
          <w:sz w:val="28"/>
          <w:szCs w:val="28"/>
          <w:u w:val="single"/>
        </w:rPr>
        <w:t>Подраздел</w:t>
      </w:r>
      <w:r w:rsidR="00AC0136" w:rsidRPr="00AC0136">
        <w:rPr>
          <w:b w:val="0"/>
          <w:bCs w:val="0"/>
          <w:sz w:val="28"/>
          <w:szCs w:val="28"/>
          <w:u w:val="single"/>
        </w:rPr>
        <w:t xml:space="preserve"> 2. Общее учение о конституции. Конституция Российской Федерации</w:t>
      </w:r>
      <w:r w:rsidR="003E5CBC">
        <w:rPr>
          <w:b w:val="0"/>
          <w:bCs w:val="0"/>
          <w:sz w:val="28"/>
          <w:szCs w:val="28"/>
          <w:u w:val="single"/>
        </w:rPr>
        <w:t>.</w:t>
      </w:r>
    </w:p>
    <w:p w14:paraId="4F7E798C" w14:textId="22214534" w:rsidR="00AC0136" w:rsidRPr="002C6238" w:rsidRDefault="00AC0136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Понятие, сущность</w:t>
      </w:r>
      <w:r w:rsidR="00BF728B">
        <w:t xml:space="preserve"> и юридические</w:t>
      </w:r>
      <w:r w:rsidR="008B5E82">
        <w:t xml:space="preserve"> свойства</w:t>
      </w:r>
      <w:r w:rsidRPr="002C6238">
        <w:t xml:space="preserve"> конституции. </w:t>
      </w:r>
      <w:r w:rsidR="00BF728B">
        <w:t>Соотношение конституции и конституционализма.</w:t>
      </w:r>
    </w:p>
    <w:p w14:paraId="331EA2CA" w14:textId="0482775F" w:rsidR="00AC0136" w:rsidRPr="002C6238" w:rsidRDefault="00AC0136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 xml:space="preserve">Конституция Российской Федерации 1993 г. </w:t>
      </w:r>
      <w:r w:rsidR="008B5E82">
        <w:t xml:space="preserve">как конкретно-историческое, социальное и правовое явление. </w:t>
      </w:r>
    </w:p>
    <w:p w14:paraId="3957F806" w14:textId="27771E46" w:rsidR="00AC0136" w:rsidRPr="002C6238" w:rsidRDefault="00AC0136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 xml:space="preserve">Основные черты и юридические свойства Конституции Российской Федерации. </w:t>
      </w:r>
      <w:r w:rsidR="004F3666">
        <w:t>Способы изменения Конституции Р</w:t>
      </w:r>
      <w:r w:rsidR="00BF728B">
        <w:t>оссийской Федерации</w:t>
      </w:r>
      <w:r w:rsidR="004F3666">
        <w:t xml:space="preserve">. </w:t>
      </w:r>
      <w:r w:rsidRPr="002C6238">
        <w:t>Конституционная реформа 2020 года: процедура, итоги, значение.</w:t>
      </w:r>
    </w:p>
    <w:p w14:paraId="7ED2D372" w14:textId="3B0CB1D1" w:rsidR="00AC0136" w:rsidRPr="004F3666" w:rsidRDefault="004F3666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>
        <w:t>Гарантии конституции</w:t>
      </w:r>
      <w:r w:rsidR="003E5CBC">
        <w:t xml:space="preserve"> (конституционный контроль, пределы изменения конституции, ответственность в конституционном праве)</w:t>
      </w:r>
      <w:r>
        <w:t xml:space="preserve">: общее учение и применение в </w:t>
      </w:r>
      <w:r w:rsidR="00AC0136" w:rsidRPr="004F3666">
        <w:t xml:space="preserve">Российской Федерации. </w:t>
      </w:r>
    </w:p>
    <w:p w14:paraId="346E734F" w14:textId="7906B160" w:rsidR="003905ED" w:rsidRPr="004F3666" w:rsidRDefault="00AC0136" w:rsidP="00D61692">
      <w:pPr>
        <w:pStyle w:val="1"/>
        <w:spacing w:before="73"/>
        <w:ind w:left="0" w:right="102" w:firstLine="709"/>
        <w:rPr>
          <w:b w:val="0"/>
          <w:bCs w:val="0"/>
          <w:sz w:val="28"/>
          <w:szCs w:val="28"/>
          <w:u w:val="single"/>
        </w:rPr>
      </w:pPr>
      <w:r w:rsidRPr="004F3666">
        <w:rPr>
          <w:b w:val="0"/>
          <w:bCs w:val="0"/>
          <w:sz w:val="28"/>
          <w:szCs w:val="28"/>
        </w:rPr>
        <w:t>Толкование Конституции Российской Федерации. Прямое действие Конституции Российской Федерации и роль текущего законодательства в реализации ее положений.</w:t>
      </w:r>
    </w:p>
    <w:p w14:paraId="26FF3534" w14:textId="12251EBB" w:rsidR="0006683F" w:rsidRPr="00211FAB" w:rsidRDefault="0006683F" w:rsidP="00D61692">
      <w:pPr>
        <w:pStyle w:val="1"/>
        <w:spacing w:before="87"/>
        <w:ind w:left="0" w:right="102" w:firstLine="709"/>
        <w:rPr>
          <w:b w:val="0"/>
          <w:bCs w:val="0"/>
          <w:color w:val="0000FF"/>
          <w:sz w:val="28"/>
          <w:szCs w:val="28"/>
        </w:rPr>
      </w:pPr>
      <w:r>
        <w:rPr>
          <w:b w:val="0"/>
          <w:bCs w:val="0"/>
          <w:color w:val="0000FF"/>
          <w:sz w:val="28"/>
          <w:szCs w:val="28"/>
        </w:rPr>
        <w:t xml:space="preserve"> </w:t>
      </w:r>
    </w:p>
    <w:p w14:paraId="27A8CCDB" w14:textId="7F6855B3" w:rsidR="0006683F" w:rsidRPr="00BF728B" w:rsidRDefault="00AC196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  <w:u w:val="single"/>
        </w:rPr>
      </w:pPr>
      <w:r w:rsidRPr="00AC196F">
        <w:rPr>
          <w:b w:val="0"/>
          <w:bCs w:val="0"/>
          <w:sz w:val="28"/>
          <w:szCs w:val="28"/>
          <w:u w:val="single"/>
        </w:rPr>
        <w:t>Подраздел</w:t>
      </w:r>
      <w:r w:rsidR="00BF728B" w:rsidRPr="00BF728B">
        <w:rPr>
          <w:b w:val="0"/>
          <w:bCs w:val="0"/>
          <w:sz w:val="28"/>
          <w:szCs w:val="28"/>
          <w:u w:val="single"/>
        </w:rPr>
        <w:t xml:space="preserve"> 3. Конституционный строй и его основы в Российской Федерации. </w:t>
      </w:r>
    </w:p>
    <w:p w14:paraId="11D1EA76" w14:textId="4B29F281" w:rsidR="00BF728B" w:rsidRDefault="0006683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B22716">
        <w:rPr>
          <w:b w:val="0"/>
          <w:bCs w:val="0"/>
          <w:sz w:val="28"/>
          <w:szCs w:val="28"/>
        </w:rPr>
        <w:t>Понятие конституционного строя, его соотношение с общественным строем.</w:t>
      </w:r>
      <w:r w:rsidR="00BF728B">
        <w:rPr>
          <w:b w:val="0"/>
          <w:bCs w:val="0"/>
          <w:sz w:val="28"/>
          <w:szCs w:val="28"/>
        </w:rPr>
        <w:t xml:space="preserve"> Принципы конституционализма как идеологический ориентир для конституционного строя. </w:t>
      </w:r>
      <w:r w:rsidR="00753635">
        <w:rPr>
          <w:b w:val="0"/>
          <w:bCs w:val="0"/>
          <w:sz w:val="28"/>
          <w:szCs w:val="28"/>
        </w:rPr>
        <w:t xml:space="preserve">Доктрина самозащиты конституционного строя. </w:t>
      </w:r>
    </w:p>
    <w:p w14:paraId="11C7B38B" w14:textId="308C3197" w:rsidR="0006683F" w:rsidRDefault="0006683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B22716">
        <w:rPr>
          <w:b w:val="0"/>
          <w:bCs w:val="0"/>
          <w:sz w:val="28"/>
          <w:szCs w:val="28"/>
        </w:rPr>
        <w:t xml:space="preserve"> Закрепление</w:t>
      </w:r>
      <w:r w:rsidR="00362618">
        <w:rPr>
          <w:b w:val="0"/>
          <w:bCs w:val="0"/>
          <w:sz w:val="28"/>
          <w:szCs w:val="28"/>
        </w:rPr>
        <w:t xml:space="preserve"> основ</w:t>
      </w:r>
      <w:r w:rsidRPr="00B22716">
        <w:rPr>
          <w:b w:val="0"/>
          <w:bCs w:val="0"/>
          <w:sz w:val="28"/>
          <w:szCs w:val="28"/>
        </w:rPr>
        <w:t xml:space="preserve"> конституционного строя в Конституции Российской Федерации, их виды </w:t>
      </w:r>
      <w:r w:rsidR="00362618">
        <w:rPr>
          <w:b w:val="0"/>
          <w:bCs w:val="0"/>
          <w:sz w:val="28"/>
          <w:szCs w:val="28"/>
        </w:rPr>
        <w:t>и юридическая сила соответствующих норм</w:t>
      </w:r>
      <w:r w:rsidRPr="00B22716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Pr="00B22716">
        <w:rPr>
          <w:b w:val="0"/>
          <w:bCs w:val="0"/>
          <w:sz w:val="28"/>
          <w:szCs w:val="28"/>
        </w:rPr>
        <w:t xml:space="preserve"> Конституционно-правовое регулирование статуса государства</w:t>
      </w:r>
      <w:r>
        <w:rPr>
          <w:b w:val="0"/>
          <w:bCs w:val="0"/>
          <w:sz w:val="28"/>
          <w:szCs w:val="28"/>
        </w:rPr>
        <w:t xml:space="preserve">. </w:t>
      </w:r>
    </w:p>
    <w:p w14:paraId="67E20F48" w14:textId="77777777" w:rsidR="00B55C21" w:rsidRPr="002C6238" w:rsidRDefault="00B55C21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Человек, его права и свободы как высшая конституционная ценность</w:t>
      </w:r>
      <w:r>
        <w:t xml:space="preserve"> в России</w:t>
      </w:r>
      <w:r w:rsidRPr="002C6238">
        <w:t xml:space="preserve">. </w:t>
      </w:r>
    </w:p>
    <w:p w14:paraId="0A9EC9D7" w14:textId="77777777" w:rsidR="00B55C21" w:rsidRDefault="0006683F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B22716">
        <w:t xml:space="preserve">Демократическое </w:t>
      </w:r>
      <w:r w:rsidRPr="00D321C7">
        <w:t xml:space="preserve">государство, </w:t>
      </w:r>
      <w:r w:rsidR="00362618" w:rsidRPr="00D321C7">
        <w:t>его смысл и характеристики. О</w:t>
      </w:r>
      <w:r w:rsidRPr="00D321C7">
        <w:t xml:space="preserve">сновные </w:t>
      </w:r>
      <w:r w:rsidR="00362618" w:rsidRPr="00D321C7">
        <w:t>способы организации демократического государства</w:t>
      </w:r>
      <w:r w:rsidRPr="00D321C7">
        <w:rPr>
          <w:color w:val="0000FF"/>
        </w:rPr>
        <w:t xml:space="preserve">. </w:t>
      </w:r>
      <w:r w:rsidRPr="00D321C7">
        <w:t xml:space="preserve"> Народовластие: социальные основы, содержание, формы реализации</w:t>
      </w:r>
      <w:r w:rsidRPr="00B22716">
        <w:t>. Правовая природа непосредственной и представительной демократии, правовые механизмы реализации соответствующих политических режимов.</w:t>
      </w:r>
      <w:r>
        <w:t xml:space="preserve"> </w:t>
      </w:r>
      <w:r w:rsidR="00717428" w:rsidRPr="002C6238">
        <w:t xml:space="preserve">Многонациональный народ Российской Федерации как носитель суверенитета и единственный источник власти. Конституционное закрепление народовластия в России. </w:t>
      </w:r>
      <w:r w:rsidR="00717428" w:rsidRPr="00717428">
        <w:t xml:space="preserve">Институты демократии в современной России: оценка состояния и перспективы развития. Местное самоуправление в системе народовластия. </w:t>
      </w:r>
    </w:p>
    <w:p w14:paraId="130C27F1" w14:textId="4DB3ED2E" w:rsidR="00B55C21" w:rsidRPr="002C6238" w:rsidRDefault="00B55C21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 xml:space="preserve">Политическое и идеологическое многообразие и его роль в осуществлении демократии в Российской Федерации. Политические партии и другие общественные объединения, участвующие в политическом процессе, как институционная основа политического плюрализма. </w:t>
      </w:r>
    </w:p>
    <w:p w14:paraId="198EB3E1" w14:textId="2FC08C3F" w:rsidR="00717428" w:rsidRPr="002C6238" w:rsidRDefault="00717428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Россия как федеративное государство</w:t>
      </w:r>
      <w:r>
        <w:t>: состав и особенности</w:t>
      </w:r>
      <w:r w:rsidRPr="002C6238">
        <w:t xml:space="preserve">. Российский </w:t>
      </w:r>
      <w:r w:rsidRPr="002C6238">
        <w:lastRenderedPageBreak/>
        <w:t>федерализм как форма разрешения национального вопроса в многонациональном государстве и как форма демократизации и рационализации управления государством. Принципы федеративного устройства Российской Федерации.</w:t>
      </w:r>
    </w:p>
    <w:p w14:paraId="12977B95" w14:textId="77777777" w:rsidR="00717428" w:rsidRPr="002C6238" w:rsidRDefault="00717428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 xml:space="preserve">Российская Федерация как правовое государство. </w:t>
      </w:r>
    </w:p>
    <w:p w14:paraId="586CC97C" w14:textId="7BC3752F" w:rsidR="00717428" w:rsidRPr="002C6238" w:rsidRDefault="00717428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Принцип разделения властей – конституционная основа осуществления государственной власти в Российской Федерации. Его развитие</w:t>
      </w:r>
      <w:r>
        <w:t>,</w:t>
      </w:r>
      <w:r w:rsidRPr="002C6238">
        <w:t xml:space="preserve"> конституционное закрепление</w:t>
      </w:r>
      <w:r>
        <w:t xml:space="preserve"> и современное состояние</w:t>
      </w:r>
      <w:r w:rsidRPr="002C6238">
        <w:t>. Принцип разделения властей и единая система публичной власти в Российской Федерации.</w:t>
      </w:r>
    </w:p>
    <w:p w14:paraId="3F67EA8C" w14:textId="77777777" w:rsidR="00B55C21" w:rsidRPr="002C6238" w:rsidRDefault="00B55C21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Российская Федерация как светское государство.</w:t>
      </w:r>
      <w:r w:rsidRPr="00D321C7">
        <w:t xml:space="preserve"> </w:t>
      </w:r>
      <w:r w:rsidRPr="002C6238">
        <w:t>Конституционные основы взаимоотношения государства и религиозных объединений. Правовой статус религиозных объединений. Порядок их создания и деятельности.</w:t>
      </w:r>
    </w:p>
    <w:p w14:paraId="607A8963" w14:textId="01C8AE60" w:rsidR="00717428" w:rsidRPr="002C6238" w:rsidRDefault="00717428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Российская Федерация как социальное государство. Основные направления социальной политики Российской Федерации.</w:t>
      </w:r>
      <w:r w:rsidR="00B55C21">
        <w:t xml:space="preserve"> Принцип социальной солидарности: значение и перспективы осуществления в России.</w:t>
      </w:r>
    </w:p>
    <w:p w14:paraId="57F59805" w14:textId="0AD65AAA" w:rsidR="00717428" w:rsidRPr="002C6238" w:rsidRDefault="00B55C21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Конституционные основы социально-экономической деятельности. Закрепление в Конституции Российской Федерации свободы экономической деятельности. Признание и равная защита различных форм собственности. Конституционное регулирование собственности на землю и другие природные ресурсы.</w:t>
      </w:r>
    </w:p>
    <w:p w14:paraId="03D5D7BB" w14:textId="16B8EE6C" w:rsidR="00717428" w:rsidRPr="00AC6EF9" w:rsidRDefault="00717428" w:rsidP="00D61692">
      <w:pPr>
        <w:pStyle w:val="20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2C6238">
        <w:t>Понятие суверенитета Росси</w:t>
      </w:r>
      <w:r w:rsidR="00AC6EF9">
        <w:t>и,</w:t>
      </w:r>
      <w:r w:rsidRPr="002C6238">
        <w:t xml:space="preserve"> конституционная форма его закрепления как основы конституционного строя</w:t>
      </w:r>
      <w:r w:rsidR="00AC6EF9">
        <w:t xml:space="preserve"> федеративного государства</w:t>
      </w:r>
      <w:r w:rsidRPr="002C6238">
        <w:t>. Защита государственного суверенитета Российской Федерации.</w:t>
      </w:r>
      <w:r w:rsidR="00AC6EF9" w:rsidRPr="00AC6EF9">
        <w:rPr>
          <w:b/>
          <w:bCs/>
          <w:color w:val="FF0000"/>
        </w:rPr>
        <w:t xml:space="preserve"> </w:t>
      </w:r>
      <w:r w:rsidR="00AC6EF9" w:rsidRPr="00AC6EF9">
        <w:rPr>
          <w:color w:val="auto"/>
        </w:rPr>
        <w:t>Вопрос о возможности передачи части суверенных полномочий на наднациональный уровень</w:t>
      </w:r>
      <w:r w:rsidR="00AC6EF9">
        <w:rPr>
          <w:color w:val="auto"/>
        </w:rPr>
        <w:t>: смысл, пределы, последствия</w:t>
      </w:r>
      <w:r w:rsidR="00AC6EF9" w:rsidRPr="00AC6EF9">
        <w:rPr>
          <w:color w:val="auto"/>
        </w:rPr>
        <w:t xml:space="preserve">. </w:t>
      </w:r>
      <w:r w:rsidR="007A2109">
        <w:rPr>
          <w:color w:val="auto"/>
        </w:rPr>
        <w:t xml:space="preserve"> </w:t>
      </w:r>
    </w:p>
    <w:p w14:paraId="2DC2F44F" w14:textId="2CFEC3BB" w:rsidR="00717428" w:rsidRPr="002C6238" w:rsidRDefault="00717428" w:rsidP="00D61692">
      <w:pPr>
        <w:pStyle w:val="200"/>
        <w:shd w:val="clear" w:color="auto" w:fill="auto"/>
        <w:spacing w:after="0" w:line="240" w:lineRule="auto"/>
        <w:ind w:firstLine="709"/>
        <w:jc w:val="both"/>
      </w:pPr>
    </w:p>
    <w:p w14:paraId="03E5CE2B" w14:textId="5E30B896" w:rsidR="00717428" w:rsidRPr="003E5CBC" w:rsidRDefault="00AC196F" w:rsidP="00D61692">
      <w:pPr>
        <w:pStyle w:val="200"/>
        <w:shd w:val="clear" w:color="auto" w:fill="auto"/>
        <w:spacing w:after="0" w:line="240" w:lineRule="auto"/>
        <w:ind w:firstLine="709"/>
        <w:jc w:val="both"/>
        <w:rPr>
          <w:u w:val="single"/>
        </w:rPr>
      </w:pPr>
      <w:r w:rsidRPr="00AC196F">
        <w:rPr>
          <w:u w:val="single"/>
        </w:rPr>
        <w:t>Подраздел</w:t>
      </w:r>
      <w:r w:rsidR="003E5CBC" w:rsidRPr="003E5CBC">
        <w:rPr>
          <w:u w:val="single"/>
        </w:rPr>
        <w:t xml:space="preserve"> 4. Конституционно-правовой статус личности: теоретические основы, нормативное выражение и практика реализации в России</w:t>
      </w:r>
    </w:p>
    <w:p w14:paraId="00C9F693" w14:textId="12328352" w:rsidR="00A76938" w:rsidRDefault="00A76938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A76938">
        <w:rPr>
          <w:b w:val="0"/>
          <w:bCs w:val="0"/>
          <w:sz w:val="28"/>
          <w:szCs w:val="28"/>
        </w:rPr>
        <w:t>Понятие и закрепление основ статуса личности в конституционном праве. Принципы правового статуса личности. Развитие конституционной концепции прав личности в законодательстве Российской Федерации.</w:t>
      </w:r>
    </w:p>
    <w:p w14:paraId="36E49C35" w14:textId="634A5B17" w:rsidR="00EA20D8" w:rsidRDefault="00EA20D8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Правосубъектность индивидов в конституционном праве: понимание, моменты возникновения и прекращения конституционной правоспособности и дееспособности. </w:t>
      </w:r>
      <w:r w:rsidR="002A75CD">
        <w:rPr>
          <w:b w:val="0"/>
          <w:bCs w:val="0"/>
          <w:sz w:val="28"/>
          <w:szCs w:val="28"/>
        </w:rPr>
        <w:t xml:space="preserve">Правосубъектность индивидов в России: текущее закрепление и нерешенные проблемы. </w:t>
      </w:r>
    </w:p>
    <w:p w14:paraId="1029EC2F" w14:textId="5B5A5A8E" w:rsidR="00BA09D9" w:rsidRPr="002C6238" w:rsidRDefault="00BA09D9" w:rsidP="00D61692">
      <w:pPr>
        <w:spacing w:before="87"/>
        <w:ind w:firstLine="709"/>
        <w:jc w:val="both"/>
        <w:rPr>
          <w:sz w:val="28"/>
          <w:szCs w:val="28"/>
        </w:rPr>
      </w:pPr>
      <w:r w:rsidRPr="00BA09D9">
        <w:rPr>
          <w:sz w:val="28"/>
          <w:szCs w:val="28"/>
        </w:rPr>
        <w:t>Типы правовой связи человека с государством.</w:t>
      </w:r>
      <w:r>
        <w:rPr>
          <w:b/>
          <w:bCs/>
          <w:sz w:val="28"/>
          <w:szCs w:val="28"/>
        </w:rPr>
        <w:t xml:space="preserve"> </w:t>
      </w:r>
      <w:r w:rsidRPr="002C6238">
        <w:rPr>
          <w:bCs/>
          <w:sz w:val="28"/>
          <w:szCs w:val="28"/>
          <w:shd w:val="clear" w:color="auto" w:fill="FFFFFF"/>
        </w:rPr>
        <w:t>Гражданство Российской Федерации</w:t>
      </w:r>
      <w:r>
        <w:rPr>
          <w:bCs/>
          <w:sz w:val="28"/>
          <w:szCs w:val="28"/>
          <w:shd w:val="clear" w:color="auto" w:fill="FFFFFF"/>
        </w:rPr>
        <w:t xml:space="preserve">, его понятие и </w:t>
      </w:r>
      <w:r w:rsidRPr="002C6238">
        <w:rPr>
          <w:sz w:val="28"/>
          <w:szCs w:val="28"/>
        </w:rPr>
        <w:t>принципы. Развитие законодательства о российском гражданстве. Гражданство как правовое состояние и как конституционно-правовой институт.</w:t>
      </w:r>
      <w:r>
        <w:rPr>
          <w:sz w:val="28"/>
          <w:szCs w:val="28"/>
        </w:rPr>
        <w:t xml:space="preserve"> Право на гражданство. </w:t>
      </w:r>
      <w:r w:rsidRPr="002C6238">
        <w:rPr>
          <w:sz w:val="28"/>
          <w:szCs w:val="28"/>
        </w:rPr>
        <w:t>Основания и порядок приобретения и прекращения гражданства. Производство по делам о гражданстве Российской Федерации. Разрешение споров по вопросам гражданства Российской Федерации.</w:t>
      </w:r>
      <w:r>
        <w:rPr>
          <w:sz w:val="28"/>
          <w:szCs w:val="28"/>
        </w:rPr>
        <w:t xml:space="preserve"> </w:t>
      </w:r>
      <w:r w:rsidRPr="002C6238">
        <w:rPr>
          <w:sz w:val="28"/>
          <w:szCs w:val="28"/>
        </w:rPr>
        <w:t>Правовое положение иностранных граждан и лиц без гражданства в Российской Федерации. Правовой статус беженцев и вынужденных переселенцев в Российской Федерации. Порядок предоставления Российской Федерацией политического убежища.</w:t>
      </w:r>
      <w:r>
        <w:rPr>
          <w:sz w:val="28"/>
          <w:szCs w:val="28"/>
        </w:rPr>
        <w:t xml:space="preserve"> </w:t>
      </w:r>
      <w:r w:rsidRPr="002C6238">
        <w:rPr>
          <w:sz w:val="28"/>
          <w:szCs w:val="28"/>
        </w:rPr>
        <w:t>Правовой статус соотечественников. Основные направления миграционной политики Российской Федерации.</w:t>
      </w:r>
    </w:p>
    <w:p w14:paraId="4D98320C" w14:textId="71A2EB87" w:rsidR="00A76938" w:rsidRPr="00EA20D8" w:rsidRDefault="0006683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A76938">
        <w:rPr>
          <w:b w:val="0"/>
          <w:bCs w:val="0"/>
          <w:sz w:val="28"/>
          <w:szCs w:val="28"/>
        </w:rPr>
        <w:lastRenderedPageBreak/>
        <w:t xml:space="preserve">Основные </w:t>
      </w:r>
      <w:r w:rsidRPr="00BA09D9">
        <w:rPr>
          <w:b w:val="0"/>
          <w:bCs w:val="0"/>
          <w:sz w:val="28"/>
          <w:szCs w:val="28"/>
        </w:rPr>
        <w:t xml:space="preserve">права, свободы и обязанности </w:t>
      </w:r>
      <w:r w:rsidR="00A76938" w:rsidRPr="00BA09D9">
        <w:rPr>
          <w:b w:val="0"/>
          <w:bCs w:val="0"/>
          <w:sz w:val="28"/>
          <w:szCs w:val="28"/>
        </w:rPr>
        <w:t>личности</w:t>
      </w:r>
      <w:r w:rsidR="00BA09D9" w:rsidRPr="00BA09D9">
        <w:rPr>
          <w:b w:val="0"/>
          <w:bCs w:val="0"/>
          <w:sz w:val="28"/>
          <w:szCs w:val="28"/>
        </w:rPr>
        <w:t>: понятие, юридическая природа и основные классификации</w:t>
      </w:r>
      <w:r w:rsidRPr="00BA09D9">
        <w:rPr>
          <w:b w:val="0"/>
          <w:bCs w:val="0"/>
          <w:sz w:val="28"/>
          <w:szCs w:val="28"/>
        </w:rPr>
        <w:t xml:space="preserve">. Проблемы их реализации в современных условиях. </w:t>
      </w:r>
      <w:r w:rsidR="00EA20D8">
        <w:rPr>
          <w:b w:val="0"/>
          <w:bCs w:val="0"/>
          <w:sz w:val="28"/>
          <w:szCs w:val="28"/>
        </w:rPr>
        <w:t>Внутригосударственные и международные г</w:t>
      </w:r>
      <w:r w:rsidRPr="00BA09D9">
        <w:rPr>
          <w:b w:val="0"/>
          <w:bCs w:val="0"/>
          <w:sz w:val="28"/>
          <w:szCs w:val="28"/>
        </w:rPr>
        <w:t>арантии</w:t>
      </w:r>
      <w:r w:rsidRPr="00B22716">
        <w:rPr>
          <w:b w:val="0"/>
          <w:bCs w:val="0"/>
          <w:sz w:val="28"/>
          <w:szCs w:val="28"/>
        </w:rPr>
        <w:t xml:space="preserve"> прав и свобод</w:t>
      </w:r>
      <w:r w:rsidR="00EA20D8">
        <w:rPr>
          <w:b w:val="0"/>
          <w:bCs w:val="0"/>
          <w:sz w:val="28"/>
          <w:szCs w:val="28"/>
        </w:rPr>
        <w:t xml:space="preserve">. </w:t>
      </w:r>
      <w:r w:rsidRPr="00B22716">
        <w:rPr>
          <w:b w:val="0"/>
          <w:bCs w:val="0"/>
          <w:sz w:val="28"/>
          <w:szCs w:val="28"/>
        </w:rPr>
        <w:t xml:space="preserve"> </w:t>
      </w:r>
      <w:r w:rsidR="00EA20D8">
        <w:rPr>
          <w:b w:val="0"/>
          <w:bCs w:val="0"/>
          <w:sz w:val="28"/>
          <w:szCs w:val="28"/>
        </w:rPr>
        <w:t>П</w:t>
      </w:r>
      <w:r w:rsidRPr="00B22716">
        <w:rPr>
          <w:b w:val="0"/>
          <w:bCs w:val="0"/>
          <w:sz w:val="28"/>
          <w:szCs w:val="28"/>
        </w:rPr>
        <w:t>ределы осуществления, допустимые ограничения и механизмы защиты</w:t>
      </w:r>
      <w:r w:rsidR="00EA20D8">
        <w:rPr>
          <w:b w:val="0"/>
          <w:bCs w:val="0"/>
          <w:sz w:val="28"/>
          <w:szCs w:val="28"/>
        </w:rPr>
        <w:t xml:space="preserve"> конституционных прав и свобод</w:t>
      </w:r>
      <w:r w:rsidRPr="00B22716">
        <w:rPr>
          <w:b w:val="0"/>
          <w:bCs w:val="0"/>
          <w:sz w:val="28"/>
          <w:szCs w:val="28"/>
        </w:rPr>
        <w:t xml:space="preserve">. </w:t>
      </w:r>
      <w:r w:rsidR="00A76938" w:rsidRPr="00EA20D8">
        <w:rPr>
          <w:b w:val="0"/>
          <w:bCs w:val="0"/>
          <w:sz w:val="28"/>
          <w:szCs w:val="28"/>
          <w:shd w:val="clear" w:color="auto" w:fill="FFFFFF"/>
        </w:rPr>
        <w:t>Конституционные права, свободы и обязанности человека и гражданина в Российской Федерации</w:t>
      </w:r>
      <w:r w:rsidR="00A76938" w:rsidRPr="00EA20D8">
        <w:rPr>
          <w:b w:val="0"/>
          <w:bCs w:val="0"/>
          <w:i/>
          <w:sz w:val="28"/>
          <w:szCs w:val="28"/>
          <w:shd w:val="clear" w:color="auto" w:fill="FFFFFF"/>
        </w:rPr>
        <w:t>.</w:t>
      </w:r>
      <w:r w:rsidR="00A76938" w:rsidRPr="00EA20D8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A76938" w:rsidRPr="00EA20D8">
        <w:rPr>
          <w:b w:val="0"/>
          <w:bCs w:val="0"/>
          <w:sz w:val="28"/>
          <w:szCs w:val="28"/>
        </w:rPr>
        <w:t>Правовые позиции Конституционного Суда РФ о правах человека и их гарантиях.</w:t>
      </w:r>
    </w:p>
    <w:p w14:paraId="080C1364" w14:textId="77777777" w:rsidR="003E5CBC" w:rsidRDefault="003E5CBC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</w:p>
    <w:p w14:paraId="796E263A" w14:textId="3E31B5CD" w:rsidR="003E5CBC" w:rsidRPr="002A75CD" w:rsidRDefault="00AC196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  <w:u w:val="single"/>
        </w:rPr>
      </w:pPr>
      <w:r w:rsidRPr="00AC196F">
        <w:rPr>
          <w:b w:val="0"/>
          <w:bCs w:val="0"/>
          <w:sz w:val="28"/>
          <w:szCs w:val="28"/>
          <w:u w:val="single"/>
        </w:rPr>
        <w:t xml:space="preserve">Подраздел </w:t>
      </w:r>
      <w:r w:rsidR="00EA20D8" w:rsidRPr="002A75CD">
        <w:rPr>
          <w:b w:val="0"/>
          <w:bCs w:val="0"/>
          <w:sz w:val="28"/>
          <w:szCs w:val="28"/>
          <w:u w:val="single"/>
        </w:rPr>
        <w:t>5. Теория территориальной организации власти и федеративное устройство в России.</w:t>
      </w:r>
    </w:p>
    <w:p w14:paraId="7BFFFCB4" w14:textId="28AC290E" w:rsidR="002A75CD" w:rsidRPr="002A75CD" w:rsidRDefault="00BB68B5" w:rsidP="00D61692">
      <w:pPr>
        <w:pStyle w:val="200"/>
        <w:shd w:val="clear" w:color="auto" w:fill="auto"/>
        <w:spacing w:after="0" w:line="240" w:lineRule="auto"/>
        <w:ind w:firstLine="709"/>
        <w:jc w:val="both"/>
        <w:rPr>
          <w:rStyle w:val="21"/>
          <w:b w:val="0"/>
          <w:bCs w:val="0"/>
        </w:rPr>
      </w:pPr>
      <w:r>
        <w:rPr>
          <w:rStyle w:val="21"/>
          <w:b w:val="0"/>
          <w:bCs w:val="0"/>
        </w:rPr>
        <w:t xml:space="preserve">Территория государства как объект конституционно-правового регулирования. </w:t>
      </w:r>
      <w:r w:rsidR="002A75CD" w:rsidRPr="002A75CD">
        <w:rPr>
          <w:rStyle w:val="21"/>
          <w:b w:val="0"/>
          <w:bCs w:val="0"/>
        </w:rPr>
        <w:t>Конституционные основы государственного устройства</w:t>
      </w:r>
      <w:r w:rsidR="002A75CD">
        <w:rPr>
          <w:rStyle w:val="21"/>
          <w:b w:val="0"/>
          <w:bCs w:val="0"/>
        </w:rPr>
        <w:t xml:space="preserve">: институты политико-территориального и административно-территориального устройства. </w:t>
      </w:r>
      <w:r w:rsidR="002A75CD" w:rsidRPr="002A75CD">
        <w:rPr>
          <w:rStyle w:val="21"/>
          <w:b w:val="0"/>
          <w:bCs w:val="0"/>
        </w:rPr>
        <w:t xml:space="preserve"> </w:t>
      </w:r>
      <w:r w:rsidR="002A75CD">
        <w:rPr>
          <w:rStyle w:val="21"/>
          <w:b w:val="0"/>
          <w:bCs w:val="0"/>
        </w:rPr>
        <w:t xml:space="preserve">Централизация и децентрализация власти: способы конституционно-правового оформления. </w:t>
      </w:r>
    </w:p>
    <w:p w14:paraId="3E627CCB" w14:textId="77777777" w:rsidR="00CE6006" w:rsidRDefault="002A75CD" w:rsidP="00D61692">
      <w:pPr>
        <w:pStyle w:val="200"/>
        <w:shd w:val="clear" w:color="auto" w:fill="auto"/>
        <w:spacing w:after="0" w:line="240" w:lineRule="auto"/>
        <w:ind w:firstLine="709"/>
        <w:jc w:val="both"/>
        <w:rPr>
          <w:rStyle w:val="21"/>
        </w:rPr>
      </w:pPr>
      <w:r w:rsidRPr="002A75CD">
        <w:rPr>
          <w:rStyle w:val="21"/>
          <w:b w:val="0"/>
          <w:bCs w:val="0"/>
        </w:rPr>
        <w:t>Основные этапы становления и развития федеративного устройства Российской Федерации</w:t>
      </w:r>
      <w:r w:rsidRPr="002A75CD">
        <w:rPr>
          <w:rStyle w:val="21"/>
          <w:b w:val="0"/>
          <w:bCs w:val="0"/>
          <w:i/>
        </w:rPr>
        <w:t>.</w:t>
      </w:r>
      <w:r w:rsidRPr="002C6238">
        <w:rPr>
          <w:rStyle w:val="21"/>
        </w:rPr>
        <w:t xml:space="preserve"> </w:t>
      </w:r>
    </w:p>
    <w:p w14:paraId="26B484EB" w14:textId="52165909" w:rsidR="002A75CD" w:rsidRPr="00456813" w:rsidRDefault="002A75CD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A75CD">
        <w:rPr>
          <w:rStyle w:val="21"/>
          <w:b w:val="0"/>
          <w:bCs w:val="0"/>
        </w:rPr>
        <w:t xml:space="preserve">Правовая природа и конституционные принципы федеративного устройства Российской </w:t>
      </w:r>
      <w:r w:rsidRPr="00456813">
        <w:rPr>
          <w:rStyle w:val="21"/>
          <w:b w:val="0"/>
          <w:bCs w:val="0"/>
        </w:rPr>
        <w:t>Федерации.</w:t>
      </w:r>
      <w:r w:rsidRPr="00456813">
        <w:t xml:space="preserve"> </w:t>
      </w:r>
    </w:p>
    <w:p w14:paraId="765BE6F0" w14:textId="77777777" w:rsidR="002A75CD" w:rsidRPr="00456813" w:rsidRDefault="002A75CD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456813">
        <w:t>Суверенитет Российской Федерации. Конституционные гарантии суверенитета Российской Федерации.</w:t>
      </w:r>
    </w:p>
    <w:p w14:paraId="4C462C82" w14:textId="71918509" w:rsidR="00456813" w:rsidRPr="008C0475" w:rsidRDefault="002A75CD" w:rsidP="00D6169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lang w:val="ru-RU"/>
        </w:rPr>
      </w:pPr>
      <w:r w:rsidRPr="00C41189">
        <w:rPr>
          <w:b w:val="0"/>
          <w:bCs w:val="0"/>
          <w:lang w:val="ru-RU"/>
        </w:rPr>
        <w:t xml:space="preserve">Территориальное единство Российской Федерации. Правовой статус территории Российской Федерации и ее границ. </w:t>
      </w:r>
      <w:r w:rsidRPr="0034555F">
        <w:rPr>
          <w:b w:val="0"/>
          <w:bCs w:val="0"/>
          <w:lang w:val="ru-RU"/>
        </w:rPr>
        <w:t>Субъекты Российской Федерации</w:t>
      </w:r>
      <w:r w:rsidR="00456813" w:rsidRPr="0034555F">
        <w:rPr>
          <w:b w:val="0"/>
          <w:bCs w:val="0"/>
          <w:lang w:val="ru-RU"/>
        </w:rPr>
        <w:t xml:space="preserve"> и</w:t>
      </w:r>
      <w:r w:rsidRPr="0034555F">
        <w:rPr>
          <w:b w:val="0"/>
          <w:bCs w:val="0"/>
          <w:lang w:val="ru-RU"/>
        </w:rPr>
        <w:t xml:space="preserve"> </w:t>
      </w:r>
      <w:r w:rsidR="00456813" w:rsidRPr="0034555F">
        <w:rPr>
          <w:b w:val="0"/>
          <w:bCs w:val="0"/>
          <w:lang w:val="ru-RU"/>
        </w:rPr>
        <w:t>ф</w:t>
      </w:r>
      <w:r w:rsidRPr="0034555F">
        <w:rPr>
          <w:b w:val="0"/>
          <w:bCs w:val="0"/>
          <w:lang w:val="ru-RU"/>
        </w:rPr>
        <w:t>едеральные территории</w:t>
      </w:r>
      <w:r w:rsidR="00456813" w:rsidRPr="0034555F">
        <w:rPr>
          <w:b w:val="0"/>
          <w:bCs w:val="0"/>
          <w:lang w:val="ru-RU"/>
        </w:rPr>
        <w:t xml:space="preserve">: особенности </w:t>
      </w:r>
      <w:r w:rsidR="0034555F">
        <w:rPr>
          <w:b w:val="0"/>
          <w:bCs w:val="0"/>
          <w:lang w:val="ru-RU"/>
        </w:rPr>
        <w:t xml:space="preserve">закрепления </w:t>
      </w:r>
      <w:r w:rsidR="00456813" w:rsidRPr="0034555F">
        <w:rPr>
          <w:b w:val="0"/>
          <w:bCs w:val="0"/>
          <w:lang w:val="ru-RU"/>
        </w:rPr>
        <w:t>и нерешенные вопросы статуса</w:t>
      </w:r>
      <w:r w:rsidRPr="0034555F">
        <w:rPr>
          <w:b w:val="0"/>
          <w:bCs w:val="0"/>
          <w:lang w:val="ru-RU"/>
        </w:rPr>
        <w:t xml:space="preserve">. </w:t>
      </w:r>
      <w:r w:rsidR="00CE6006" w:rsidRPr="0034555F">
        <w:rPr>
          <w:b w:val="0"/>
          <w:bCs w:val="0"/>
          <w:lang w:val="ru-RU"/>
        </w:rPr>
        <w:t>Виды субъектов Российской Федерации. Особенности отдельных видов субъектов Российской Федерации.</w:t>
      </w:r>
      <w:r w:rsidR="00CE6006">
        <w:rPr>
          <w:b w:val="0"/>
          <w:bCs w:val="0"/>
          <w:lang w:val="ru-RU"/>
        </w:rPr>
        <w:t xml:space="preserve"> Органы власти субъектов Российской Федерации</w:t>
      </w:r>
      <w:r w:rsidR="00C940E7">
        <w:rPr>
          <w:b w:val="0"/>
          <w:bCs w:val="0"/>
          <w:lang w:val="ru-RU"/>
        </w:rPr>
        <w:t>: порядок формирования, особенности функционирования, ответственность</w:t>
      </w:r>
      <w:r w:rsidR="00CE6006">
        <w:rPr>
          <w:b w:val="0"/>
          <w:bCs w:val="0"/>
          <w:lang w:val="ru-RU"/>
        </w:rPr>
        <w:t xml:space="preserve">. </w:t>
      </w:r>
      <w:r w:rsidRPr="00CE6006">
        <w:rPr>
          <w:b w:val="0"/>
          <w:bCs w:val="0"/>
          <w:lang w:val="ru-RU"/>
        </w:rPr>
        <w:t xml:space="preserve">Порядок принятия в Российскую </w:t>
      </w:r>
      <w:r w:rsidRPr="00456813">
        <w:rPr>
          <w:b w:val="0"/>
          <w:bCs w:val="0"/>
          <w:lang w:val="ru-RU"/>
        </w:rPr>
        <w:t>Федерацию и образование в ее составе нового субъекта Российской Федерации.</w:t>
      </w:r>
      <w:r w:rsidR="00456813" w:rsidRPr="00456813">
        <w:rPr>
          <w:b w:val="0"/>
          <w:bCs w:val="0"/>
          <w:lang w:val="ru-RU"/>
        </w:rPr>
        <w:t xml:space="preserve"> </w:t>
      </w:r>
      <w:r w:rsidR="0034555F" w:rsidRPr="0034555F">
        <w:rPr>
          <w:b w:val="0"/>
          <w:bCs w:val="0"/>
          <w:lang w:val="ru-RU"/>
        </w:rPr>
        <w:t xml:space="preserve">Проблема </w:t>
      </w:r>
      <w:r w:rsidR="00456813" w:rsidRPr="00CE6006">
        <w:rPr>
          <w:b w:val="0"/>
          <w:bCs w:val="0"/>
          <w:lang w:val="ru-RU"/>
        </w:rPr>
        <w:t xml:space="preserve">изменения статуса субъекта Российской Федерации. </w:t>
      </w:r>
      <w:r w:rsidR="00456813" w:rsidRPr="00C41189">
        <w:rPr>
          <w:b w:val="0"/>
          <w:bCs w:val="0"/>
          <w:lang w:val="ru-RU"/>
        </w:rPr>
        <w:t xml:space="preserve">Порядок изменения границ между субъектами Российской Федерации. </w:t>
      </w:r>
      <w:r w:rsidR="00456813" w:rsidRPr="0034555F">
        <w:rPr>
          <w:b w:val="0"/>
          <w:bCs w:val="0"/>
          <w:lang w:val="ru-RU"/>
        </w:rPr>
        <w:t>Порядок изменения наименования субъекта Российской Федерации.</w:t>
      </w:r>
      <w:r w:rsidR="0034555F">
        <w:rPr>
          <w:b w:val="0"/>
          <w:bCs w:val="0"/>
          <w:lang w:val="ru-RU"/>
        </w:rPr>
        <w:t xml:space="preserve"> </w:t>
      </w:r>
      <w:r w:rsidR="00456813" w:rsidRPr="0034555F">
        <w:rPr>
          <w:b w:val="0"/>
          <w:bCs w:val="0"/>
          <w:lang w:val="ru-RU"/>
        </w:rPr>
        <w:t xml:space="preserve">Административно-территориальное устройство субъектов Российской Федерации, его понятие и принципы. </w:t>
      </w:r>
      <w:r w:rsidR="00456813" w:rsidRPr="00C41189">
        <w:rPr>
          <w:b w:val="0"/>
          <w:bCs w:val="0"/>
          <w:lang w:val="ru-RU"/>
        </w:rPr>
        <w:t xml:space="preserve">Виды административно-территориальных единиц. Порядок решения вопросов административно-территориального устройства. </w:t>
      </w:r>
      <w:r w:rsidR="00456813" w:rsidRPr="0034555F">
        <w:rPr>
          <w:b w:val="0"/>
          <w:bCs w:val="0"/>
          <w:lang w:val="ru-RU"/>
        </w:rPr>
        <w:t xml:space="preserve">Административно-территориальное устройство субъектов Российской Федерации </w:t>
      </w:r>
      <w:r w:rsidR="00456813" w:rsidRPr="008C0475">
        <w:rPr>
          <w:b w:val="0"/>
          <w:bCs w:val="0"/>
          <w:lang w:val="ru-RU"/>
        </w:rPr>
        <w:t>и организация местного самоуправления.</w:t>
      </w:r>
      <w:r w:rsidR="0034555F" w:rsidRPr="008C0475">
        <w:rPr>
          <w:b w:val="0"/>
          <w:bCs w:val="0"/>
          <w:lang w:val="ru-RU"/>
        </w:rPr>
        <w:t xml:space="preserve"> </w:t>
      </w:r>
      <w:r w:rsidR="008C0475" w:rsidRPr="008C0475">
        <w:rPr>
          <w:b w:val="0"/>
          <w:bCs w:val="0"/>
          <w:lang w:val="ru-RU"/>
        </w:rPr>
        <w:t>Федеральные и иные территории с особой организацией системы публичной власти: цели, обоснованность изъятий, правовые и социально-политические последствия</w:t>
      </w:r>
      <w:r w:rsidR="0034555F" w:rsidRPr="008C0475">
        <w:rPr>
          <w:b w:val="0"/>
          <w:bCs w:val="0"/>
          <w:lang w:val="ru-RU"/>
        </w:rPr>
        <w:t xml:space="preserve">. </w:t>
      </w:r>
    </w:p>
    <w:p w14:paraId="0A4B7A34" w14:textId="39235986" w:rsidR="002A75CD" w:rsidRPr="002C6238" w:rsidRDefault="002A75CD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Экономическая основа суверенитета Российской Федерации. Федеральная государственная собственность и ее объекты. Единая денежная и кредитная система.</w:t>
      </w:r>
      <w:r w:rsidR="00456813">
        <w:t xml:space="preserve"> </w:t>
      </w:r>
      <w:r w:rsidRPr="002C6238">
        <w:t>Единые Вооруженные Силы Российской Федерации.</w:t>
      </w:r>
      <w:r w:rsidR="00456813">
        <w:t xml:space="preserve"> </w:t>
      </w:r>
      <w:r w:rsidRPr="002C6238">
        <w:t xml:space="preserve">Государственный язык Российской Федерации. Государственные символы Российской Федерации. </w:t>
      </w:r>
    </w:p>
    <w:p w14:paraId="369A4AD4" w14:textId="109FDE14" w:rsidR="0034555F" w:rsidRPr="002C6238" w:rsidRDefault="0034555F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>
        <w:t>Разграничение компетенции в Российской Ф</w:t>
      </w:r>
      <w:r w:rsidR="002A75CD" w:rsidRPr="002C6238">
        <w:t>едерации</w:t>
      </w:r>
      <w:r>
        <w:t>: принципы и их воплощение в элементах компетенции</w:t>
      </w:r>
      <w:r w:rsidR="002A75CD" w:rsidRPr="002C6238">
        <w:t xml:space="preserve">. </w:t>
      </w:r>
      <w:r w:rsidR="00456813">
        <w:t xml:space="preserve">Разграничение полномочий по предметам </w:t>
      </w:r>
      <w:r w:rsidR="00456813">
        <w:lastRenderedPageBreak/>
        <w:t>ведения.</w:t>
      </w:r>
      <w:r w:rsidRPr="0034555F">
        <w:t xml:space="preserve"> </w:t>
      </w:r>
      <w:r>
        <w:t xml:space="preserve">Виды полномочий Российской Федерации и ее субъектов. </w:t>
      </w:r>
    </w:p>
    <w:p w14:paraId="40286616" w14:textId="635A5F5F" w:rsidR="002A75CD" w:rsidRPr="002C6238" w:rsidRDefault="002A75CD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Конституционно-правовые основы национальной и региональной политики в Российской Федерации.</w:t>
      </w:r>
      <w:r w:rsidR="0034555F">
        <w:t xml:space="preserve"> </w:t>
      </w:r>
      <w:r w:rsidRPr="002C6238">
        <w:t>Конституционно-правовой статус коренных малочисленных народов.</w:t>
      </w:r>
      <w:r w:rsidR="0034555F">
        <w:t xml:space="preserve"> </w:t>
      </w:r>
      <w:r w:rsidRPr="002C6238">
        <w:t>Национально-культурная автономия: понятие, система, порядок учреждения и регистрации.</w:t>
      </w:r>
    </w:p>
    <w:p w14:paraId="68E13374" w14:textId="77777777" w:rsidR="002A75CD" w:rsidRPr="002C6238" w:rsidRDefault="002A75CD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Роль Конституционного Суда Российской Федерации в обеспечении конституционных основ федеративного устройства России.</w:t>
      </w:r>
    </w:p>
    <w:p w14:paraId="60269C0B" w14:textId="77777777" w:rsidR="002A75CD" w:rsidRPr="002C6238" w:rsidRDefault="002A75CD" w:rsidP="00D61692">
      <w:pPr>
        <w:pStyle w:val="200"/>
        <w:shd w:val="clear" w:color="auto" w:fill="auto"/>
        <w:tabs>
          <w:tab w:val="left" w:pos="1745"/>
          <w:tab w:val="left" w:pos="6569"/>
          <w:tab w:val="left" w:pos="8383"/>
        </w:tabs>
        <w:spacing w:after="0" w:line="240" w:lineRule="auto"/>
        <w:ind w:firstLine="709"/>
        <w:jc w:val="both"/>
      </w:pPr>
    </w:p>
    <w:p w14:paraId="0708AE46" w14:textId="46022280" w:rsidR="002A75CD" w:rsidRPr="00CE6006" w:rsidRDefault="00AC196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  <w:u w:val="single"/>
        </w:rPr>
      </w:pPr>
      <w:r w:rsidRPr="00AC196F">
        <w:rPr>
          <w:b w:val="0"/>
          <w:bCs w:val="0"/>
          <w:sz w:val="28"/>
          <w:szCs w:val="28"/>
          <w:u w:val="single"/>
        </w:rPr>
        <w:t>Подраздел</w:t>
      </w:r>
      <w:r w:rsidR="00CE6006" w:rsidRPr="00CE6006">
        <w:rPr>
          <w:b w:val="0"/>
          <w:bCs w:val="0"/>
          <w:sz w:val="28"/>
          <w:szCs w:val="28"/>
          <w:u w:val="single"/>
        </w:rPr>
        <w:t xml:space="preserve"> 6. Формирование органов </w:t>
      </w:r>
      <w:r w:rsidR="00450A49">
        <w:rPr>
          <w:b w:val="0"/>
          <w:bCs w:val="0"/>
          <w:sz w:val="28"/>
          <w:szCs w:val="28"/>
          <w:u w:val="single"/>
        </w:rPr>
        <w:t>публичной</w:t>
      </w:r>
      <w:r w:rsidR="00CE6006" w:rsidRPr="00CE6006">
        <w:rPr>
          <w:b w:val="0"/>
          <w:bCs w:val="0"/>
          <w:sz w:val="28"/>
          <w:szCs w:val="28"/>
          <w:u w:val="single"/>
        </w:rPr>
        <w:t xml:space="preserve"> власти. Избирательное право в Российской Федерации</w:t>
      </w:r>
    </w:p>
    <w:p w14:paraId="1A90941B" w14:textId="7D0A636B" w:rsidR="00450A49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  <w:rPr>
          <w:rStyle w:val="21"/>
          <w:b w:val="0"/>
          <w:bCs w:val="0"/>
        </w:rPr>
      </w:pPr>
      <w:r>
        <w:rPr>
          <w:rStyle w:val="21"/>
          <w:b w:val="0"/>
          <w:bCs w:val="0"/>
        </w:rPr>
        <w:t xml:space="preserve">Способы формирования органов публичной власти и порядок замещения должностей. </w:t>
      </w:r>
      <w:r w:rsidR="00D55F6B">
        <w:rPr>
          <w:rStyle w:val="21"/>
          <w:b w:val="0"/>
          <w:bCs w:val="0"/>
        </w:rPr>
        <w:t xml:space="preserve">Специфика различных избирательных систем как механизма народовластия. </w:t>
      </w:r>
    </w:p>
    <w:p w14:paraId="37CA0598" w14:textId="1294E9AC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 xml:space="preserve">Выборы в Российской Федерации: виды и правовое регулирование. </w:t>
      </w:r>
    </w:p>
    <w:p w14:paraId="5C457012" w14:textId="0424D8AA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Принципы избирательного права: понятие и конституционно-правовое регулирование</w:t>
      </w:r>
      <w:r>
        <w:t xml:space="preserve"> в Российской Федерации</w:t>
      </w:r>
      <w:r w:rsidRPr="002C6238">
        <w:t>. Международные избирательные стандарты.</w:t>
      </w:r>
    </w:p>
    <w:p w14:paraId="6EE94E95" w14:textId="1BDA83F8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Порядок организации и проведения выборов. Понятие, участники и стадии избирательного процесса</w:t>
      </w:r>
      <w:r>
        <w:t xml:space="preserve"> в Российской Федерации</w:t>
      </w:r>
      <w:r w:rsidRPr="002C6238">
        <w:t>.</w:t>
      </w:r>
    </w:p>
    <w:p w14:paraId="0778A77D" w14:textId="77777777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Территориальный принцип организации выборов. Регистрация (учет) избирателей, составление списков избирателей, образование избирательных округов и избирательных участков.</w:t>
      </w:r>
    </w:p>
    <w:p w14:paraId="3ABE158A" w14:textId="77777777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Избирательные комиссии: система, порядок формирования, статус. Состав избирательных комиссий, статус члена избирательной комиссии. Гласность в деятельности избирательных комиссий. Организация работы избирательных комиссий, полномочия избирательных комиссий. Акты избирательных комиссий.</w:t>
      </w:r>
    </w:p>
    <w:p w14:paraId="294D32A4" w14:textId="77777777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Политические партии как участники избирательного процесса.</w:t>
      </w:r>
    </w:p>
    <w:p w14:paraId="119C7973" w14:textId="77777777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Назначение выборов. Выдвижение и регистрация кандидатов. Субъекты права выдвижения кандидатов. Выдвижение кандидатов в порядке самовыдвижения. Выдвижение кандидатов (списков кандидатов) избирательным объединением. Порядок сбора подписей в поддержку кандидатов. Проверка данных, содержащихся в подписных листах, и сведений о кандидатах. Регистрация кандидатов (списков кандидатов). Основания отказа в регистрации.</w:t>
      </w:r>
    </w:p>
    <w:p w14:paraId="3AEBE946" w14:textId="77777777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Статус кандидатов. Их права и обязанности, гарантии деятельности. Доверенные лица кандидатов. Уполномоченные представители по финансовым вопросам.</w:t>
      </w:r>
    </w:p>
    <w:p w14:paraId="0760FAA0" w14:textId="77777777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Предвыборная агитация, ее формы и сроки проведения. Условия проведения предвыборной агитации через средства массовой информации. Недопустимость злоупотребления правом на проведение предвыборной агитации. Гарантии прав граждан на получение и распространение информации о выборах.</w:t>
      </w:r>
    </w:p>
    <w:p w14:paraId="2E7B7796" w14:textId="77777777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 xml:space="preserve">Финансирование выборов. </w:t>
      </w:r>
    </w:p>
    <w:p w14:paraId="51A77674" w14:textId="2AC8600A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 xml:space="preserve">Порядок голосования и определения результатов выборов. </w:t>
      </w:r>
      <w:r w:rsidR="00D55F6B">
        <w:t>Использование на выборах информационных технологий: преимущества и риски</w:t>
      </w:r>
      <w:r w:rsidRPr="002C6238">
        <w:t>.</w:t>
      </w:r>
    </w:p>
    <w:p w14:paraId="20782C7D" w14:textId="77777777" w:rsidR="00450A49" w:rsidRPr="002C6238" w:rsidRDefault="00450A49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Избирательные споры. Ответственность за нарушение избирательных прав. Судебная защита избирательных прав граждан.</w:t>
      </w:r>
    </w:p>
    <w:p w14:paraId="19DE8D1D" w14:textId="64191CB3" w:rsidR="00CE6006" w:rsidRDefault="00CE6006" w:rsidP="00D61692">
      <w:pPr>
        <w:ind w:firstLine="709"/>
        <w:jc w:val="both"/>
        <w:rPr>
          <w:b/>
          <w:bCs/>
          <w:sz w:val="28"/>
          <w:szCs w:val="28"/>
        </w:rPr>
      </w:pPr>
    </w:p>
    <w:p w14:paraId="4C65CD06" w14:textId="570B0EC7" w:rsidR="00CE6006" w:rsidRPr="0044489D" w:rsidRDefault="00AC196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  <w:u w:val="single"/>
        </w:rPr>
      </w:pPr>
      <w:r w:rsidRPr="00AC196F">
        <w:rPr>
          <w:b w:val="0"/>
          <w:bCs w:val="0"/>
          <w:sz w:val="28"/>
          <w:szCs w:val="28"/>
          <w:u w:val="single"/>
        </w:rPr>
        <w:lastRenderedPageBreak/>
        <w:t>Подраздел</w:t>
      </w:r>
      <w:r w:rsidR="0044489D" w:rsidRPr="0044489D">
        <w:rPr>
          <w:b w:val="0"/>
          <w:bCs w:val="0"/>
          <w:sz w:val="28"/>
          <w:szCs w:val="28"/>
          <w:u w:val="single"/>
        </w:rPr>
        <w:t xml:space="preserve"> 7. Организация публичной власти. Система органов публичной власти в Российской Федерации. </w:t>
      </w:r>
    </w:p>
    <w:p w14:paraId="05A72CBA" w14:textId="7B735986" w:rsidR="0044489D" w:rsidRDefault="0044489D" w:rsidP="00D61692">
      <w:pPr>
        <w:pStyle w:val="200"/>
        <w:shd w:val="clear" w:color="auto" w:fill="auto"/>
        <w:spacing w:after="0" w:line="240" w:lineRule="auto"/>
        <w:ind w:firstLine="709"/>
        <w:jc w:val="both"/>
        <w:rPr>
          <w:rStyle w:val="21"/>
          <w:b w:val="0"/>
          <w:bCs w:val="0"/>
        </w:rPr>
      </w:pPr>
      <w:r>
        <w:rPr>
          <w:rStyle w:val="21"/>
          <w:b w:val="0"/>
          <w:bCs w:val="0"/>
        </w:rPr>
        <w:t xml:space="preserve">Конституционные принципы организации публичной власти: вариативность моделей. </w:t>
      </w:r>
    </w:p>
    <w:p w14:paraId="5C73EEF2" w14:textId="77777777" w:rsidR="0044489D" w:rsidRPr="002C6238" w:rsidRDefault="0044489D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44489D">
        <w:rPr>
          <w:rStyle w:val="21"/>
          <w:b w:val="0"/>
          <w:bCs w:val="0"/>
        </w:rPr>
        <w:t xml:space="preserve">Конституционные основы системы органов </w:t>
      </w:r>
      <w:r>
        <w:rPr>
          <w:rStyle w:val="21"/>
          <w:b w:val="0"/>
          <w:bCs w:val="0"/>
        </w:rPr>
        <w:t>публичной</w:t>
      </w:r>
      <w:r w:rsidRPr="0044489D">
        <w:rPr>
          <w:rStyle w:val="21"/>
          <w:b w:val="0"/>
          <w:bCs w:val="0"/>
        </w:rPr>
        <w:t xml:space="preserve"> власти в Российской Федерации. </w:t>
      </w:r>
      <w:r w:rsidRPr="002C6238">
        <w:t>Единство системы публичной власти в Российской Федерации.</w:t>
      </w:r>
    </w:p>
    <w:p w14:paraId="65BBE502" w14:textId="2B92CDE8" w:rsidR="00C940E7" w:rsidRPr="002C6238" w:rsidRDefault="00C940E7" w:rsidP="00D61692">
      <w:pPr>
        <w:pStyle w:val="200"/>
        <w:shd w:val="clear" w:color="auto" w:fill="auto"/>
        <w:tabs>
          <w:tab w:val="left" w:pos="5912"/>
          <w:tab w:val="left" w:pos="9418"/>
        </w:tabs>
        <w:spacing w:after="0" w:line="240" w:lineRule="auto"/>
        <w:ind w:firstLine="709"/>
        <w:jc w:val="both"/>
      </w:pPr>
      <w:r w:rsidRPr="002C6238">
        <w:t>Президент Российской Федерации в системе органов государственной власти.</w:t>
      </w:r>
      <w:r>
        <w:t xml:space="preserve"> </w:t>
      </w:r>
      <w:r w:rsidRPr="002C6238">
        <w:t>Порядок выборов и вступления в должность Президента Российской Федерации. Полномочия Президента Российской Федерации как главы государства. Полномочия Президента Российской Федерации в сфере исполнительной власти. Полномочия Президента Российской Федерации по обеспечению согласованного функционирования и взаимодействия органов, входящих в единую систему публичной власти. Конституционные основы взаимоотношений Президента Российской Федерации с органами законодательной, исполнительной и судебной власти, с государственными органами субъектов Российской Федерации. Президент Российской Федерации как гарант Конституции Российской Федерации.</w:t>
      </w:r>
      <w:r>
        <w:t xml:space="preserve"> </w:t>
      </w:r>
      <w:r w:rsidRPr="002C6238">
        <w:t>Акты Президента Российской Федерации. Администрация Президента Российской Федерации. Полномочные представители Президента Российской Федерации. Институт полномочных представителей Президента Российской Федерации в федеральных округах. Основные задачи, функции и права полномочного представителя.</w:t>
      </w:r>
      <w:r>
        <w:t xml:space="preserve"> </w:t>
      </w:r>
      <w:r w:rsidRPr="002C6238">
        <w:t>Совет Безопасности Российской Федерации</w:t>
      </w:r>
      <w:r>
        <w:t>:</w:t>
      </w:r>
      <w:r w:rsidRPr="002C6238">
        <w:t xml:space="preserve"> </w:t>
      </w:r>
      <w:r>
        <w:t>п</w:t>
      </w:r>
      <w:r w:rsidRPr="002C6238">
        <w:t>орядок формирования, состав, полномочия.</w:t>
      </w:r>
      <w:r>
        <w:t xml:space="preserve"> </w:t>
      </w:r>
      <w:r w:rsidRPr="002C6238">
        <w:t>Государственный совет Российской Федерации</w:t>
      </w:r>
      <w:r>
        <w:t>,</w:t>
      </w:r>
      <w:r w:rsidRPr="002C6238">
        <w:t xml:space="preserve"> его роль в реализации функций Президента</w:t>
      </w:r>
      <w:r>
        <w:t>, с</w:t>
      </w:r>
      <w:r w:rsidRPr="002C6238">
        <w:t>остав и организация работы.</w:t>
      </w:r>
      <w:r>
        <w:t xml:space="preserve"> </w:t>
      </w:r>
      <w:r w:rsidRPr="002C6238">
        <w:t>Иные консультативно-совещательные органы при Президенте Российской Федерации.</w:t>
      </w:r>
      <w:r>
        <w:t xml:space="preserve"> </w:t>
      </w:r>
      <w:r w:rsidRPr="002C6238">
        <w:t>Основания прекращения полномочий Президента Российской Федерации. Основания досрочного прекращения полномочий Президента Российской Федерации. Конституционно-правовая ответственность Президента Российской Федерации, процедура отрешения его от должности.</w:t>
      </w:r>
      <w:r>
        <w:t xml:space="preserve"> </w:t>
      </w:r>
      <w:r w:rsidRPr="002C6238">
        <w:t>Гарантии Президенту</w:t>
      </w:r>
      <w:r>
        <w:t xml:space="preserve"> </w:t>
      </w:r>
      <w:r w:rsidRPr="002C6238">
        <w:t>Российской</w:t>
      </w:r>
      <w:r>
        <w:t xml:space="preserve"> </w:t>
      </w:r>
      <w:r w:rsidRPr="002C6238">
        <w:t>Федерации, прекратившему</w:t>
      </w:r>
      <w:r>
        <w:t xml:space="preserve"> </w:t>
      </w:r>
      <w:r w:rsidRPr="002C6238">
        <w:t>исполнение своих полномочий, и членам его семьи.</w:t>
      </w:r>
    </w:p>
    <w:p w14:paraId="1B1D1B00" w14:textId="09018D8E" w:rsidR="00C940E7" w:rsidRPr="002C6238" w:rsidRDefault="00C940E7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 xml:space="preserve">Конституционно-правовое регулирование статуса Федерального Собрания и его палат. </w:t>
      </w:r>
      <w:r>
        <w:t xml:space="preserve">Характерные особенности двухпалатной структуры </w:t>
      </w:r>
      <w:r w:rsidRPr="002C6238">
        <w:t>Федерального Собрания.</w:t>
      </w:r>
      <w:r>
        <w:t xml:space="preserve"> </w:t>
      </w:r>
      <w:r w:rsidRPr="002C6238">
        <w:t>Порядок формирования палат Федерального Собрания. Внутреннее устройство</w:t>
      </w:r>
      <w:r w:rsidR="00AB2823">
        <w:t xml:space="preserve"> и порядок работы</w:t>
      </w:r>
      <w:r w:rsidRPr="002C6238">
        <w:t xml:space="preserve"> Совета Федерации и Государственной Думы.</w:t>
      </w:r>
      <w:r w:rsidR="00AB2823">
        <w:t xml:space="preserve"> </w:t>
      </w:r>
      <w:r w:rsidRPr="002C6238">
        <w:t>Статус сенатора и депутата Государственной Думы. Парламентский контроль: понятие</w:t>
      </w:r>
      <w:r w:rsidR="00AB2823">
        <w:t xml:space="preserve">, формы, </w:t>
      </w:r>
      <w:r w:rsidRPr="002C6238">
        <w:t>пределы</w:t>
      </w:r>
      <w:r w:rsidR="00AB2823">
        <w:t xml:space="preserve"> и оценка эффективности</w:t>
      </w:r>
      <w:r w:rsidRPr="002C6238">
        <w:t>. Парламентское расследование Федерального Собрания</w:t>
      </w:r>
      <w:r w:rsidR="00AB2823">
        <w:t>: порядок и практика осуществления</w:t>
      </w:r>
      <w:r w:rsidRPr="002C6238">
        <w:t>.</w:t>
      </w:r>
      <w:r w:rsidR="00AB2823">
        <w:t xml:space="preserve"> </w:t>
      </w:r>
      <w:r w:rsidRPr="002C6238">
        <w:t>Законодательный процесс</w:t>
      </w:r>
      <w:r w:rsidR="00AB2823">
        <w:t>: закрепление правил и особенности в Российской Федерации</w:t>
      </w:r>
      <w:r w:rsidRPr="002C6238">
        <w:t xml:space="preserve">. </w:t>
      </w:r>
    </w:p>
    <w:p w14:paraId="1B1BF1DC" w14:textId="2EC9ECD3" w:rsidR="00C940E7" w:rsidRPr="002C6238" w:rsidRDefault="00C940E7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Место Правительства Российской Федерации в системе органов государственной власти, взаимоотношения с Президентом Российской Федерации и Федеральным Собранием.</w:t>
      </w:r>
      <w:r w:rsidR="00202B3A">
        <w:t xml:space="preserve"> </w:t>
      </w:r>
      <w:r w:rsidRPr="002C6238">
        <w:t>Порядок формирования, состав и срок полномочий Правительства Российской Федерации.</w:t>
      </w:r>
      <w:r w:rsidR="00202B3A">
        <w:t xml:space="preserve"> </w:t>
      </w:r>
      <w:r w:rsidRPr="002C6238">
        <w:t>Полномочия Правительства Российской Федерации.</w:t>
      </w:r>
      <w:r w:rsidR="00202B3A">
        <w:t xml:space="preserve"> </w:t>
      </w:r>
      <w:r w:rsidRPr="002C6238">
        <w:t>Организация</w:t>
      </w:r>
      <w:r w:rsidR="00202B3A">
        <w:t>,</w:t>
      </w:r>
      <w:r w:rsidRPr="002C6238">
        <w:t xml:space="preserve"> порядок деятельности</w:t>
      </w:r>
      <w:r w:rsidR="00202B3A">
        <w:t xml:space="preserve"> и акты</w:t>
      </w:r>
      <w:r w:rsidRPr="002C6238">
        <w:t xml:space="preserve"> Правительства Российской Федерации.</w:t>
      </w:r>
      <w:r w:rsidR="00202B3A">
        <w:t xml:space="preserve"> </w:t>
      </w:r>
      <w:r w:rsidRPr="002C6238">
        <w:t xml:space="preserve">Конституционно-правовая </w:t>
      </w:r>
      <w:r w:rsidRPr="002C6238">
        <w:lastRenderedPageBreak/>
        <w:t>ответственность Правительства Российской Федерации. Отставка Правительства.</w:t>
      </w:r>
      <w:r w:rsidR="00202B3A">
        <w:t xml:space="preserve"> Проблема баланса политических ветвей власти в Российской Федерации.</w:t>
      </w:r>
    </w:p>
    <w:p w14:paraId="591FB688" w14:textId="607449AB" w:rsidR="00C940E7" w:rsidRPr="002C6238" w:rsidRDefault="00C940E7" w:rsidP="00D61692">
      <w:pPr>
        <w:pStyle w:val="200"/>
        <w:shd w:val="clear" w:color="auto" w:fill="auto"/>
        <w:spacing w:after="0" w:line="240" w:lineRule="auto"/>
        <w:ind w:firstLine="709"/>
        <w:jc w:val="both"/>
      </w:pPr>
      <w:r w:rsidRPr="002C6238">
        <w:t>Судебная власть в системе разделения властей. Конституционные основы судебной системы Российской Федерации. Суды в Российской Федерации. Единство судебной системы. Финансирование судов.</w:t>
      </w:r>
      <w:r w:rsidR="00202B3A">
        <w:t xml:space="preserve"> </w:t>
      </w:r>
      <w:r w:rsidRPr="002C6238">
        <w:t>Конституционные принципы организации судебной власти и осуществления правосудия. Осуществление судебной власти посредством конституционного, гражданского, арбитражного, административного и уголовного судопроизводства.</w:t>
      </w:r>
      <w:r w:rsidR="00202B3A">
        <w:t xml:space="preserve"> </w:t>
      </w:r>
      <w:r w:rsidRPr="002C6238">
        <w:t>Конституционно-правовой статус судей в Российской Федерации. Единство статуса судей. Порядок наделения полномочиями судей. Срок полномочий судей.</w:t>
      </w:r>
      <w:r w:rsidR="00202B3A">
        <w:t xml:space="preserve"> </w:t>
      </w:r>
      <w:r w:rsidRPr="002C6238">
        <w:t>Органы судейского сообщества.</w:t>
      </w:r>
    </w:p>
    <w:p w14:paraId="1DB71614" w14:textId="32FC3FCC" w:rsidR="00EA20D8" w:rsidRPr="00C41189" w:rsidRDefault="00C940E7" w:rsidP="00D6169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lang w:val="ru-RU"/>
        </w:rPr>
      </w:pPr>
      <w:r w:rsidRPr="00202B3A">
        <w:rPr>
          <w:b w:val="0"/>
          <w:lang w:val="ru-RU"/>
        </w:rPr>
        <w:t xml:space="preserve">Конституционно-правовые основы организации и деятельности прокуратуры Российской Федерации. </w:t>
      </w:r>
      <w:r w:rsidRPr="00202B3A">
        <w:rPr>
          <w:rStyle w:val="41"/>
          <w:bCs/>
        </w:rPr>
        <w:t>Место прокуратуры в системе государственных органов.</w:t>
      </w:r>
      <w:r w:rsidR="00202B3A" w:rsidRPr="00202B3A">
        <w:rPr>
          <w:rStyle w:val="41"/>
          <w:b/>
        </w:rPr>
        <w:t xml:space="preserve"> </w:t>
      </w:r>
      <w:r w:rsidRPr="00202B3A">
        <w:rPr>
          <w:b w:val="0"/>
          <w:lang w:val="ru-RU"/>
        </w:rPr>
        <w:t>Принципы организации и деятельности прокуратуры Российской Федерации.</w:t>
      </w:r>
      <w:r w:rsidR="00202B3A" w:rsidRPr="00202B3A">
        <w:rPr>
          <w:b w:val="0"/>
          <w:lang w:val="ru-RU"/>
        </w:rPr>
        <w:t xml:space="preserve"> </w:t>
      </w:r>
      <w:r w:rsidRPr="00202B3A">
        <w:rPr>
          <w:b w:val="0"/>
          <w:lang w:val="ru-RU"/>
        </w:rPr>
        <w:t>Система и организация прокуратуры. Порядок назначения прокуроров на должность, их подчиненность и основания освобождения от должности.</w:t>
      </w:r>
      <w:r w:rsidR="00202B3A" w:rsidRPr="00202B3A">
        <w:rPr>
          <w:b w:val="0"/>
          <w:lang w:val="ru-RU"/>
        </w:rPr>
        <w:t xml:space="preserve"> </w:t>
      </w:r>
      <w:r w:rsidRPr="00C41189">
        <w:rPr>
          <w:b w:val="0"/>
          <w:lang w:val="ru-RU"/>
        </w:rPr>
        <w:t>Функции прокуратуры. Участие прокуроров в правотворческой деятельности, проведение антикоррупционной экспертизы нормативных правовых актов.</w:t>
      </w:r>
    </w:p>
    <w:p w14:paraId="3340A168" w14:textId="77777777" w:rsidR="00EA20D8" w:rsidRPr="00202B3A" w:rsidRDefault="00EA20D8" w:rsidP="00D61692">
      <w:pPr>
        <w:pStyle w:val="1"/>
        <w:spacing w:before="87"/>
        <w:ind w:left="0" w:right="102" w:firstLine="709"/>
        <w:rPr>
          <w:b w:val="0"/>
          <w:sz w:val="28"/>
          <w:szCs w:val="28"/>
        </w:rPr>
      </w:pPr>
    </w:p>
    <w:p w14:paraId="05373462" w14:textId="39460F53" w:rsidR="0006683F" w:rsidRPr="00001F38" w:rsidRDefault="00AC196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  <w:u w:val="single"/>
        </w:rPr>
      </w:pPr>
      <w:r w:rsidRPr="00AC196F">
        <w:rPr>
          <w:b w:val="0"/>
          <w:bCs w:val="0"/>
          <w:sz w:val="28"/>
          <w:szCs w:val="28"/>
          <w:u w:val="single"/>
        </w:rPr>
        <w:t>Подраздел</w:t>
      </w:r>
      <w:r w:rsidR="00001F38" w:rsidRPr="00001F38">
        <w:rPr>
          <w:b w:val="0"/>
          <w:bCs w:val="0"/>
          <w:sz w:val="28"/>
          <w:szCs w:val="28"/>
          <w:u w:val="single"/>
        </w:rPr>
        <w:t xml:space="preserve"> 8. Конституционный контроль: теория и практика осуществления в Российской Федерации.</w:t>
      </w:r>
    </w:p>
    <w:p w14:paraId="59954007" w14:textId="4A20CBDA" w:rsidR="00001F38" w:rsidRDefault="00001F38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Необходимость</w:t>
      </w:r>
      <w:r w:rsidR="00335F37">
        <w:rPr>
          <w:b w:val="0"/>
          <w:bCs w:val="0"/>
          <w:sz w:val="28"/>
          <w:szCs w:val="28"/>
        </w:rPr>
        <w:t xml:space="preserve"> и задачи органов</w:t>
      </w:r>
      <w:r>
        <w:rPr>
          <w:b w:val="0"/>
          <w:bCs w:val="0"/>
          <w:sz w:val="28"/>
          <w:szCs w:val="28"/>
        </w:rPr>
        <w:t xml:space="preserve"> конституционного контроля как гарантии высшей юридической силы писаной конституции. Модели и виды конституционного контроля. </w:t>
      </w:r>
    </w:p>
    <w:p w14:paraId="03389BAD" w14:textId="3990864F" w:rsidR="00335F37" w:rsidRDefault="00D016B9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B22716">
        <w:rPr>
          <w:b w:val="0"/>
          <w:bCs w:val="0"/>
          <w:sz w:val="28"/>
          <w:szCs w:val="28"/>
        </w:rPr>
        <w:t>Конституционные споры, конституционный судебный процесс</w:t>
      </w:r>
      <w:r>
        <w:rPr>
          <w:b w:val="0"/>
          <w:bCs w:val="0"/>
          <w:sz w:val="28"/>
          <w:szCs w:val="28"/>
        </w:rPr>
        <w:t xml:space="preserve"> в Российской Федерации</w:t>
      </w:r>
      <w:r w:rsidRPr="00B22716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06683F">
        <w:rPr>
          <w:b w:val="0"/>
          <w:bCs w:val="0"/>
          <w:sz w:val="28"/>
          <w:szCs w:val="28"/>
        </w:rPr>
        <w:t>С</w:t>
      </w:r>
      <w:r w:rsidR="0006683F" w:rsidRPr="00B22716">
        <w:rPr>
          <w:b w:val="0"/>
          <w:bCs w:val="0"/>
          <w:sz w:val="28"/>
          <w:szCs w:val="28"/>
        </w:rPr>
        <w:t>остав Конституционного Суда Р</w:t>
      </w:r>
      <w:r w:rsidR="00412B2D">
        <w:rPr>
          <w:b w:val="0"/>
          <w:bCs w:val="0"/>
          <w:sz w:val="28"/>
          <w:szCs w:val="28"/>
        </w:rPr>
        <w:t xml:space="preserve">оссийской </w:t>
      </w:r>
      <w:r w:rsidR="0006683F" w:rsidRPr="00B22716">
        <w:rPr>
          <w:b w:val="0"/>
          <w:bCs w:val="0"/>
          <w:sz w:val="28"/>
          <w:szCs w:val="28"/>
        </w:rPr>
        <w:t>Ф</w:t>
      </w:r>
      <w:r w:rsidR="00412B2D">
        <w:rPr>
          <w:b w:val="0"/>
          <w:bCs w:val="0"/>
          <w:sz w:val="28"/>
          <w:szCs w:val="28"/>
        </w:rPr>
        <w:t>едерации</w:t>
      </w:r>
      <w:r w:rsidR="0006683F">
        <w:rPr>
          <w:b w:val="0"/>
          <w:bCs w:val="0"/>
          <w:sz w:val="28"/>
          <w:szCs w:val="28"/>
        </w:rPr>
        <w:t>, порядок назначения судей</w:t>
      </w:r>
      <w:r w:rsidR="0006683F" w:rsidRPr="00B22716">
        <w:rPr>
          <w:b w:val="0"/>
          <w:bCs w:val="0"/>
          <w:sz w:val="28"/>
          <w:szCs w:val="28"/>
        </w:rPr>
        <w:t>. Полномочия, структура и организация деятельности Конституционного Суда Р</w:t>
      </w:r>
      <w:r w:rsidR="00412B2D">
        <w:rPr>
          <w:b w:val="0"/>
          <w:bCs w:val="0"/>
          <w:sz w:val="28"/>
          <w:szCs w:val="28"/>
        </w:rPr>
        <w:t>оссийской Федерации</w:t>
      </w:r>
      <w:r w:rsidR="0006683F" w:rsidRPr="00B22716">
        <w:rPr>
          <w:b w:val="0"/>
          <w:bCs w:val="0"/>
          <w:sz w:val="28"/>
          <w:szCs w:val="28"/>
        </w:rPr>
        <w:t xml:space="preserve">. Стороны конституционного судопроизводства. </w:t>
      </w:r>
    </w:p>
    <w:p w14:paraId="7B84129B" w14:textId="77777777" w:rsidR="00D016B9" w:rsidRDefault="0006683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B22716">
        <w:rPr>
          <w:b w:val="0"/>
          <w:bCs w:val="0"/>
          <w:sz w:val="28"/>
          <w:szCs w:val="28"/>
        </w:rPr>
        <w:t xml:space="preserve">Порядок обращения в Конституционный Суд </w:t>
      </w:r>
      <w:r>
        <w:rPr>
          <w:b w:val="0"/>
          <w:bCs w:val="0"/>
          <w:sz w:val="28"/>
          <w:szCs w:val="28"/>
        </w:rPr>
        <w:t>России</w:t>
      </w:r>
      <w:r w:rsidRPr="00B22716">
        <w:rPr>
          <w:b w:val="0"/>
          <w:bCs w:val="0"/>
          <w:sz w:val="28"/>
          <w:szCs w:val="28"/>
        </w:rPr>
        <w:t>. Субъекты права на обращение с конституционной жалобой. Предмет</w:t>
      </w:r>
      <w:r>
        <w:rPr>
          <w:b w:val="0"/>
          <w:bCs w:val="0"/>
          <w:sz w:val="28"/>
          <w:szCs w:val="28"/>
        </w:rPr>
        <w:t>, допустимость, ф</w:t>
      </w:r>
      <w:r w:rsidRPr="00B22716">
        <w:rPr>
          <w:b w:val="0"/>
          <w:bCs w:val="0"/>
          <w:sz w:val="28"/>
          <w:szCs w:val="28"/>
        </w:rPr>
        <w:t xml:space="preserve">орма и содержание конституционной жалобы. Рассмотрение конституционной жалобы в Конституционный Суд. </w:t>
      </w:r>
    </w:p>
    <w:p w14:paraId="31E13805" w14:textId="787D571E" w:rsidR="0006683F" w:rsidRDefault="0006683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B22716">
        <w:rPr>
          <w:b w:val="0"/>
          <w:bCs w:val="0"/>
          <w:sz w:val="28"/>
          <w:szCs w:val="28"/>
        </w:rPr>
        <w:t xml:space="preserve">Итоговое решение по делу и его юридическое значение. Решения, принимаемые Конституционным Судом России. Правовая природа </w:t>
      </w:r>
      <w:r w:rsidR="00335F37">
        <w:rPr>
          <w:b w:val="0"/>
          <w:bCs w:val="0"/>
          <w:sz w:val="28"/>
          <w:szCs w:val="28"/>
        </w:rPr>
        <w:t xml:space="preserve">и юридическая сила </w:t>
      </w:r>
      <w:r w:rsidRPr="00B22716">
        <w:rPr>
          <w:b w:val="0"/>
          <w:bCs w:val="0"/>
          <w:sz w:val="28"/>
          <w:szCs w:val="28"/>
        </w:rPr>
        <w:t xml:space="preserve">актов Конституционного Суда Российской Федерации. </w:t>
      </w:r>
    </w:p>
    <w:p w14:paraId="3DAC463C" w14:textId="6D831B0A" w:rsidR="0006683F" w:rsidRDefault="0006683F" w:rsidP="00D61692">
      <w:pPr>
        <w:pStyle w:val="1"/>
        <w:spacing w:before="87"/>
        <w:ind w:left="0" w:right="102" w:firstLine="709"/>
        <w:rPr>
          <w:b w:val="0"/>
          <w:bCs w:val="0"/>
          <w:color w:val="0000FF"/>
          <w:sz w:val="28"/>
          <w:szCs w:val="28"/>
        </w:rPr>
      </w:pPr>
    </w:p>
    <w:p w14:paraId="238DB66F" w14:textId="77777777" w:rsidR="00F016C2" w:rsidRDefault="00F016C2" w:rsidP="00D61692">
      <w:pPr>
        <w:pStyle w:val="1"/>
        <w:spacing w:before="87"/>
        <w:ind w:left="0" w:right="102" w:firstLine="709"/>
        <w:rPr>
          <w:b w:val="0"/>
          <w:bCs w:val="0"/>
          <w:color w:val="0000FF"/>
          <w:sz w:val="28"/>
          <w:szCs w:val="28"/>
        </w:rPr>
      </w:pPr>
    </w:p>
    <w:p w14:paraId="2D089B04" w14:textId="77777777" w:rsidR="00F016C2" w:rsidRPr="00F25683" w:rsidRDefault="00F016C2" w:rsidP="00F016C2">
      <w:pPr>
        <w:pStyle w:val="1"/>
        <w:spacing w:before="73"/>
        <w:ind w:left="0" w:right="102" w:firstLine="851"/>
      </w:pPr>
      <w:r w:rsidRPr="00F25683">
        <w:t xml:space="preserve">Раздел 3. </w:t>
      </w:r>
      <w:r>
        <w:t>К</w:t>
      </w:r>
      <w:r w:rsidRPr="00F25683">
        <w:t>онституционно</w:t>
      </w:r>
      <w:r>
        <w:t>е</w:t>
      </w:r>
      <w:r w:rsidRPr="00F25683">
        <w:t xml:space="preserve"> прав</w:t>
      </w:r>
      <w:r>
        <w:t>о</w:t>
      </w:r>
      <w:r w:rsidRPr="00F25683">
        <w:t xml:space="preserve"> зарубеж</w:t>
      </w:r>
      <w:r>
        <w:t xml:space="preserve">ных стран </w:t>
      </w:r>
    </w:p>
    <w:p w14:paraId="3CED4AC1" w14:textId="77777777" w:rsidR="00AC196F" w:rsidRDefault="00AC196F" w:rsidP="00D61692">
      <w:pPr>
        <w:pStyle w:val="1"/>
        <w:spacing w:before="87"/>
        <w:ind w:left="0" w:right="102" w:firstLine="709"/>
        <w:rPr>
          <w:b w:val="0"/>
          <w:bCs w:val="0"/>
          <w:color w:val="0000FF"/>
          <w:sz w:val="28"/>
          <w:szCs w:val="28"/>
        </w:rPr>
      </w:pPr>
    </w:p>
    <w:p w14:paraId="066AEA54" w14:textId="77777777" w:rsidR="0006683F" w:rsidRDefault="0006683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471B74">
        <w:rPr>
          <w:b w:val="0"/>
          <w:bCs w:val="0"/>
          <w:sz w:val="28"/>
          <w:szCs w:val="28"/>
        </w:rPr>
        <w:t xml:space="preserve">Современная специфика предмета и методологии научных исследований в области конституционного права зарубежных стран в зависимости от их </w:t>
      </w:r>
      <w:r w:rsidRPr="00471B74">
        <w:rPr>
          <w:b w:val="0"/>
          <w:bCs w:val="0"/>
          <w:sz w:val="28"/>
          <w:szCs w:val="28"/>
        </w:rPr>
        <w:lastRenderedPageBreak/>
        <w:t xml:space="preserve">региональной принадлежности. Тенденции в развитии основных конституционно-правовых институтов, динамика общего и особенного, конституционные циклы. </w:t>
      </w:r>
    </w:p>
    <w:p w14:paraId="4EAC5A27" w14:textId="77777777" w:rsidR="0006683F" w:rsidRPr="00471B74" w:rsidRDefault="0006683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471B74">
        <w:rPr>
          <w:b w:val="0"/>
          <w:bCs w:val="0"/>
          <w:sz w:val="28"/>
          <w:szCs w:val="28"/>
        </w:rPr>
        <w:t>Распределение стран на группы в зависимости от «цивилизационного», геополитического, конституционно-правового, экономического факторов.  1.</w:t>
      </w:r>
      <w:r>
        <w:rPr>
          <w:b w:val="0"/>
          <w:bCs w:val="0"/>
          <w:sz w:val="28"/>
          <w:szCs w:val="28"/>
        </w:rPr>
        <w:t xml:space="preserve"> Государства Западной Европы (Соединенное Королевство, Франция, Германия, Италия, Испания). 2. США. 3. Япония. 4. </w:t>
      </w:r>
      <w:r w:rsidRPr="00471B74">
        <w:rPr>
          <w:b w:val="0"/>
          <w:bCs w:val="0"/>
          <w:sz w:val="28"/>
          <w:szCs w:val="28"/>
        </w:rPr>
        <w:t xml:space="preserve">Государства Восточной и Центральной Европы (Республика Польша, Венгрия, Чешская Республика, Словацкая Республика, Республика Болгария, Республика Босния и Герцеговина).  </w:t>
      </w:r>
      <w:r>
        <w:rPr>
          <w:b w:val="0"/>
          <w:bCs w:val="0"/>
          <w:sz w:val="28"/>
          <w:szCs w:val="28"/>
        </w:rPr>
        <w:t>5</w:t>
      </w:r>
      <w:r w:rsidRPr="00471B74">
        <w:rPr>
          <w:b w:val="0"/>
          <w:bCs w:val="0"/>
          <w:sz w:val="28"/>
          <w:szCs w:val="28"/>
        </w:rPr>
        <w:t xml:space="preserve">. Китайская </w:t>
      </w:r>
      <w:r>
        <w:rPr>
          <w:b w:val="0"/>
          <w:bCs w:val="0"/>
          <w:sz w:val="28"/>
          <w:szCs w:val="28"/>
        </w:rPr>
        <w:t xml:space="preserve">Народная </w:t>
      </w:r>
      <w:r w:rsidRPr="00471B74">
        <w:rPr>
          <w:b w:val="0"/>
          <w:bCs w:val="0"/>
          <w:sz w:val="28"/>
          <w:szCs w:val="28"/>
        </w:rPr>
        <w:t xml:space="preserve">Республика, Бразилия, Индия, Египет. </w:t>
      </w:r>
      <w:r>
        <w:rPr>
          <w:b w:val="0"/>
          <w:bCs w:val="0"/>
          <w:sz w:val="28"/>
          <w:szCs w:val="28"/>
        </w:rPr>
        <w:t>6</w:t>
      </w:r>
      <w:r w:rsidRPr="00471B74">
        <w:rPr>
          <w:b w:val="0"/>
          <w:bCs w:val="0"/>
          <w:sz w:val="28"/>
          <w:szCs w:val="28"/>
        </w:rPr>
        <w:t>. Государства СНГ и Балтии.</w:t>
      </w:r>
    </w:p>
    <w:p w14:paraId="5687A288" w14:textId="5A81B242" w:rsidR="0006655A" w:rsidRPr="00471B74" w:rsidRDefault="0006655A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06655A">
        <w:rPr>
          <w:b w:val="0"/>
          <w:bCs w:val="0"/>
          <w:sz w:val="28"/>
          <w:szCs w:val="28"/>
        </w:rPr>
        <w:t>Основные принципы формирования и устройства органов государственной власти в зарубежных странах. Основы взаимодействия органов законодательной, исполнительной и судебной власти зарубежных стран.</w:t>
      </w:r>
      <w:r>
        <w:rPr>
          <w:b w:val="0"/>
          <w:bCs w:val="0"/>
          <w:sz w:val="28"/>
          <w:szCs w:val="28"/>
        </w:rPr>
        <w:t xml:space="preserve"> </w:t>
      </w:r>
      <w:r w:rsidR="006C1649">
        <w:rPr>
          <w:b w:val="0"/>
          <w:bCs w:val="0"/>
          <w:sz w:val="28"/>
          <w:szCs w:val="28"/>
        </w:rPr>
        <w:t>Конституционные основы</w:t>
      </w:r>
      <w:r>
        <w:rPr>
          <w:b w:val="0"/>
          <w:bCs w:val="0"/>
          <w:sz w:val="28"/>
          <w:szCs w:val="28"/>
        </w:rPr>
        <w:t xml:space="preserve"> территориальной организации власти в зарубежных странах. Ключевые цивилизационные модели правового статуса личности, их нормативное воплощение в конституциях и практика реализации в зарубежных странах. </w:t>
      </w:r>
    </w:p>
    <w:p w14:paraId="450B6881" w14:textId="77777777" w:rsidR="0006683F" w:rsidRDefault="0006683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</w:p>
    <w:p w14:paraId="3A7F4954" w14:textId="77777777" w:rsidR="00F016C2" w:rsidRDefault="00F016C2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</w:p>
    <w:p w14:paraId="756EB128" w14:textId="77777777" w:rsidR="00F016C2" w:rsidRPr="00F25683" w:rsidRDefault="00F016C2" w:rsidP="00F016C2">
      <w:pPr>
        <w:pStyle w:val="1"/>
        <w:spacing w:before="73"/>
        <w:ind w:left="0" w:right="102" w:firstLine="851"/>
      </w:pPr>
      <w:r w:rsidRPr="00F25683">
        <w:t xml:space="preserve">Раздел 4. </w:t>
      </w:r>
      <w:r>
        <w:t>Му</w:t>
      </w:r>
      <w:r w:rsidRPr="00F25683">
        <w:t>ниципально</w:t>
      </w:r>
      <w:r>
        <w:t>е</w:t>
      </w:r>
      <w:r w:rsidRPr="00F25683">
        <w:t xml:space="preserve"> прав</w:t>
      </w:r>
      <w:r>
        <w:t>о</w:t>
      </w:r>
    </w:p>
    <w:p w14:paraId="0BBABBA7" w14:textId="77777777" w:rsidR="00AC196F" w:rsidRPr="00471B74" w:rsidRDefault="00AC196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</w:p>
    <w:p w14:paraId="10D793D5" w14:textId="1F3FB215" w:rsidR="003A5034" w:rsidRDefault="004732FC" w:rsidP="00D61692">
      <w:pPr>
        <w:pStyle w:val="af4"/>
        <w:spacing w:before="87"/>
        <w:ind w:firstLine="709"/>
        <w:jc w:val="both"/>
        <w:rPr>
          <w:rFonts w:ascii="Times New Roman" w:hAnsi="Times New Roman"/>
          <w:sz w:val="28"/>
          <w:szCs w:val="28"/>
        </w:rPr>
      </w:pPr>
      <w:r w:rsidRPr="004732FC">
        <w:rPr>
          <w:rFonts w:ascii="Times New Roman" w:hAnsi="Times New Roman"/>
          <w:bCs/>
          <w:sz w:val="28"/>
          <w:szCs w:val="28"/>
        </w:rPr>
        <w:t>Место муниципального права в систем</w:t>
      </w:r>
      <w:r w:rsidR="003A5034">
        <w:rPr>
          <w:rFonts w:ascii="Times New Roman" w:hAnsi="Times New Roman"/>
          <w:bCs/>
          <w:sz w:val="28"/>
          <w:szCs w:val="28"/>
        </w:rPr>
        <w:t>е публичного</w:t>
      </w:r>
      <w:r w:rsidRPr="004732FC">
        <w:rPr>
          <w:rFonts w:ascii="Times New Roman" w:hAnsi="Times New Roman"/>
          <w:bCs/>
          <w:sz w:val="28"/>
          <w:szCs w:val="28"/>
        </w:rPr>
        <w:t xml:space="preserve"> права:</w:t>
      </w:r>
      <w:r w:rsidRPr="004732FC">
        <w:rPr>
          <w:rFonts w:ascii="Times New Roman" w:hAnsi="Times New Roman"/>
          <w:b/>
          <w:sz w:val="28"/>
          <w:szCs w:val="28"/>
        </w:rPr>
        <w:t xml:space="preserve"> </w:t>
      </w:r>
      <w:r w:rsidRPr="004732FC">
        <w:rPr>
          <w:rFonts w:ascii="Times New Roman" w:hAnsi="Times New Roman"/>
          <w:sz w:val="28"/>
          <w:szCs w:val="28"/>
        </w:rPr>
        <w:t>современные дискуссии; муниципальное право и конституционное право; муниципальное право и административное право. Муниципальное</w:t>
      </w:r>
      <w:r w:rsidR="00025A8A">
        <w:rPr>
          <w:rFonts w:ascii="Times New Roman" w:hAnsi="Times New Roman"/>
          <w:sz w:val="28"/>
          <w:szCs w:val="28"/>
        </w:rPr>
        <w:t xml:space="preserve"> право</w:t>
      </w:r>
      <w:r w:rsidRPr="004732FC">
        <w:rPr>
          <w:rFonts w:ascii="Times New Roman" w:hAnsi="Times New Roman"/>
          <w:sz w:val="28"/>
          <w:szCs w:val="28"/>
        </w:rPr>
        <w:t xml:space="preserve"> как наука, учебная дисциплина. История становления и развития науки муниципального права в России; основные тенденции развития науки муниципального права на современном этапе</w:t>
      </w:r>
      <w:r w:rsidR="00CC031D">
        <w:rPr>
          <w:rFonts w:ascii="Times New Roman" w:hAnsi="Times New Roman"/>
          <w:sz w:val="28"/>
          <w:szCs w:val="28"/>
        </w:rPr>
        <w:t xml:space="preserve">. </w:t>
      </w:r>
      <w:r w:rsidRPr="004732FC">
        <w:rPr>
          <w:rFonts w:ascii="Times New Roman" w:hAnsi="Times New Roman"/>
          <w:bCs/>
          <w:sz w:val="28"/>
          <w:szCs w:val="28"/>
        </w:rPr>
        <w:t>Местное самоуправление: идейно-теоретические предпосылки.</w:t>
      </w:r>
      <w:r w:rsidRPr="004732FC">
        <w:rPr>
          <w:rFonts w:ascii="Times New Roman" w:hAnsi="Times New Roman"/>
          <w:b/>
          <w:sz w:val="28"/>
          <w:szCs w:val="28"/>
        </w:rPr>
        <w:t xml:space="preserve"> </w:t>
      </w:r>
      <w:r w:rsidRPr="004732FC">
        <w:rPr>
          <w:rFonts w:ascii="Times New Roman" w:hAnsi="Times New Roman"/>
          <w:sz w:val="28"/>
          <w:szCs w:val="28"/>
        </w:rPr>
        <w:t xml:space="preserve">Правовая природа местного самоуправления. </w:t>
      </w:r>
      <w:r w:rsidR="00025A8A">
        <w:rPr>
          <w:rFonts w:ascii="Times New Roman" w:hAnsi="Times New Roman"/>
          <w:sz w:val="28"/>
          <w:szCs w:val="28"/>
        </w:rPr>
        <w:t xml:space="preserve">Местное самоуправление как фактор развития </w:t>
      </w:r>
      <w:r w:rsidR="00880027">
        <w:rPr>
          <w:rFonts w:ascii="Times New Roman" w:hAnsi="Times New Roman"/>
          <w:sz w:val="28"/>
          <w:szCs w:val="28"/>
        </w:rPr>
        <w:t xml:space="preserve">институтов демократии. </w:t>
      </w:r>
    </w:p>
    <w:p w14:paraId="088A84F4" w14:textId="77777777" w:rsidR="00880027" w:rsidRPr="00880027" w:rsidRDefault="004732FC" w:rsidP="00D61692">
      <w:pPr>
        <w:pStyle w:val="af4"/>
        <w:spacing w:before="87"/>
        <w:ind w:firstLine="709"/>
        <w:jc w:val="both"/>
        <w:rPr>
          <w:rFonts w:ascii="Times New Roman" w:hAnsi="Times New Roman"/>
          <w:sz w:val="28"/>
          <w:szCs w:val="28"/>
        </w:rPr>
      </w:pPr>
      <w:r w:rsidRPr="004732FC">
        <w:rPr>
          <w:rFonts w:ascii="Times New Roman" w:hAnsi="Times New Roman"/>
          <w:sz w:val="28"/>
          <w:szCs w:val="28"/>
        </w:rPr>
        <w:t xml:space="preserve">Местное сообщество (население) </w:t>
      </w:r>
      <w:r w:rsidR="003A5034">
        <w:rPr>
          <w:rFonts w:ascii="Times New Roman" w:hAnsi="Times New Roman"/>
          <w:sz w:val="28"/>
          <w:szCs w:val="28"/>
        </w:rPr>
        <w:t xml:space="preserve">как </w:t>
      </w:r>
      <w:r w:rsidRPr="004732FC">
        <w:rPr>
          <w:rFonts w:ascii="Times New Roman" w:hAnsi="Times New Roman"/>
          <w:sz w:val="28"/>
          <w:szCs w:val="28"/>
        </w:rPr>
        <w:t>конституционный субъект местного самоуправления</w:t>
      </w:r>
      <w:r w:rsidR="003A5034">
        <w:rPr>
          <w:rFonts w:ascii="Times New Roman" w:hAnsi="Times New Roman"/>
          <w:sz w:val="28"/>
          <w:szCs w:val="28"/>
        </w:rPr>
        <w:t xml:space="preserve"> и элемент гражданского общества</w:t>
      </w:r>
      <w:r w:rsidRPr="004732FC">
        <w:rPr>
          <w:rFonts w:ascii="Times New Roman" w:hAnsi="Times New Roman"/>
          <w:sz w:val="28"/>
          <w:szCs w:val="28"/>
        </w:rPr>
        <w:t>.</w:t>
      </w:r>
      <w:r w:rsidR="003A5034">
        <w:rPr>
          <w:rFonts w:ascii="Times New Roman" w:hAnsi="Times New Roman"/>
          <w:sz w:val="28"/>
          <w:szCs w:val="28"/>
        </w:rPr>
        <w:t xml:space="preserve"> </w:t>
      </w:r>
      <w:r w:rsidRPr="004732FC">
        <w:rPr>
          <w:rFonts w:ascii="Times New Roman" w:hAnsi="Times New Roman"/>
          <w:sz w:val="28"/>
          <w:szCs w:val="28"/>
        </w:rPr>
        <w:t xml:space="preserve">Местное самоуправление и государство: эволюция и современные подходы к </w:t>
      </w:r>
      <w:r w:rsidRPr="00880027">
        <w:rPr>
          <w:rFonts w:ascii="Times New Roman" w:hAnsi="Times New Roman"/>
          <w:sz w:val="28"/>
          <w:szCs w:val="28"/>
        </w:rPr>
        <w:t xml:space="preserve">соотношению. </w:t>
      </w:r>
      <w:r w:rsidR="00880027" w:rsidRPr="00880027">
        <w:rPr>
          <w:rFonts w:ascii="Times New Roman" w:hAnsi="Times New Roman"/>
          <w:sz w:val="28"/>
          <w:szCs w:val="28"/>
        </w:rPr>
        <w:t xml:space="preserve">Правовые принципы взаимодействия государственной и муниципальной власти. Генезис государственной политики в отношении местного самоуправления: баланс между разумностью и целесообразностью. Муниципальная реформа в России: объективные и субъективные причины, последствия. </w:t>
      </w:r>
    </w:p>
    <w:p w14:paraId="7868F776" w14:textId="6D524769" w:rsidR="003A5034" w:rsidRDefault="004732FC" w:rsidP="00D61692">
      <w:pPr>
        <w:pStyle w:val="af4"/>
        <w:spacing w:before="87"/>
        <w:ind w:firstLine="709"/>
        <w:jc w:val="both"/>
        <w:rPr>
          <w:rFonts w:ascii="Times New Roman" w:hAnsi="Times New Roman"/>
          <w:sz w:val="28"/>
          <w:szCs w:val="28"/>
        </w:rPr>
      </w:pPr>
      <w:r w:rsidRPr="004732FC">
        <w:rPr>
          <w:rFonts w:ascii="Times New Roman" w:hAnsi="Times New Roman"/>
          <w:sz w:val="28"/>
          <w:szCs w:val="28"/>
        </w:rPr>
        <w:t xml:space="preserve">Государственное устройство и местное самоуправление. Особенности местного самоуправления в унитарных государствах. Местное самоуправление и федерализм. Особенности взаимоотношений субъектов Российской Федерации и муниципальных образований в России. </w:t>
      </w:r>
    </w:p>
    <w:p w14:paraId="3E11EA99" w14:textId="47058DE7" w:rsidR="0045717A" w:rsidRDefault="004732FC" w:rsidP="00D61692">
      <w:pPr>
        <w:pStyle w:val="af4"/>
        <w:spacing w:before="8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5034">
        <w:rPr>
          <w:rFonts w:ascii="Times New Roman" w:hAnsi="Times New Roman"/>
          <w:bCs/>
          <w:sz w:val="28"/>
          <w:szCs w:val="28"/>
        </w:rPr>
        <w:t>Конституционно-правовые основы организации местного самоуправления.</w:t>
      </w:r>
      <w:r w:rsidRPr="004732FC">
        <w:rPr>
          <w:rFonts w:ascii="Times New Roman" w:hAnsi="Times New Roman"/>
          <w:b/>
          <w:sz w:val="28"/>
          <w:szCs w:val="28"/>
        </w:rPr>
        <w:t xml:space="preserve"> </w:t>
      </w:r>
      <w:r w:rsidRPr="004732FC">
        <w:rPr>
          <w:rFonts w:ascii="Times New Roman" w:hAnsi="Times New Roman"/>
          <w:sz w:val="28"/>
          <w:szCs w:val="28"/>
        </w:rPr>
        <w:t>Пределы конституционного регулирования организации местного самоуправления.</w:t>
      </w:r>
      <w:r w:rsidR="003A5034">
        <w:rPr>
          <w:rFonts w:ascii="Times New Roman" w:hAnsi="Times New Roman"/>
          <w:sz w:val="28"/>
          <w:szCs w:val="28"/>
        </w:rPr>
        <w:t xml:space="preserve"> </w:t>
      </w:r>
      <w:r w:rsidRPr="004732FC">
        <w:rPr>
          <w:rFonts w:ascii="Times New Roman" w:hAnsi="Times New Roman"/>
          <w:sz w:val="28"/>
          <w:szCs w:val="28"/>
        </w:rPr>
        <w:t xml:space="preserve">Конституционная модель местного самоуправления в России: </w:t>
      </w:r>
      <w:r w:rsidRPr="004732FC">
        <w:rPr>
          <w:rFonts w:ascii="Times New Roman" w:hAnsi="Times New Roman"/>
          <w:sz w:val="28"/>
          <w:szCs w:val="28"/>
        </w:rPr>
        <w:lastRenderedPageBreak/>
        <w:t>эволюция</w:t>
      </w:r>
      <w:r w:rsidR="003A5034">
        <w:rPr>
          <w:rFonts w:ascii="Times New Roman" w:hAnsi="Times New Roman"/>
          <w:sz w:val="28"/>
          <w:szCs w:val="28"/>
        </w:rPr>
        <w:t xml:space="preserve"> и</w:t>
      </w:r>
      <w:r w:rsidRPr="004732FC">
        <w:rPr>
          <w:rFonts w:ascii="Times New Roman" w:hAnsi="Times New Roman"/>
          <w:sz w:val="28"/>
          <w:szCs w:val="28"/>
        </w:rPr>
        <w:t xml:space="preserve"> содержание. Конституционное право на местное самоуправление. Значение решений органов конституционного правосудия для защиты права </w:t>
      </w:r>
      <w:r w:rsidR="0045717A">
        <w:rPr>
          <w:rFonts w:ascii="Times New Roman" w:hAnsi="Times New Roman"/>
          <w:sz w:val="28"/>
          <w:szCs w:val="28"/>
        </w:rPr>
        <w:t xml:space="preserve">на </w:t>
      </w:r>
      <w:r w:rsidRPr="004732FC">
        <w:rPr>
          <w:rFonts w:ascii="Times New Roman" w:hAnsi="Times New Roman"/>
          <w:sz w:val="28"/>
          <w:szCs w:val="28"/>
        </w:rPr>
        <w:t>местно</w:t>
      </w:r>
      <w:r w:rsidR="0045717A">
        <w:rPr>
          <w:rFonts w:ascii="Times New Roman" w:hAnsi="Times New Roman"/>
          <w:sz w:val="28"/>
          <w:szCs w:val="28"/>
        </w:rPr>
        <w:t>е</w:t>
      </w:r>
      <w:r w:rsidRPr="004732FC">
        <w:rPr>
          <w:rFonts w:ascii="Times New Roman" w:hAnsi="Times New Roman"/>
          <w:sz w:val="28"/>
          <w:szCs w:val="28"/>
        </w:rPr>
        <w:t xml:space="preserve"> самоуправлени</w:t>
      </w:r>
      <w:r w:rsidR="0045717A">
        <w:rPr>
          <w:rFonts w:ascii="Times New Roman" w:hAnsi="Times New Roman"/>
          <w:sz w:val="28"/>
          <w:szCs w:val="28"/>
        </w:rPr>
        <w:t>е</w:t>
      </w:r>
      <w:r w:rsidRPr="004732FC">
        <w:rPr>
          <w:rFonts w:ascii="Times New Roman" w:hAnsi="Times New Roman"/>
          <w:sz w:val="28"/>
          <w:szCs w:val="28"/>
        </w:rPr>
        <w:t xml:space="preserve">. </w:t>
      </w:r>
      <w:r w:rsidRPr="003A5034">
        <w:rPr>
          <w:rFonts w:ascii="Times New Roman" w:hAnsi="Times New Roman"/>
          <w:bCs/>
          <w:sz w:val="28"/>
          <w:szCs w:val="28"/>
        </w:rPr>
        <w:t>Международно-правовые аспекты защиты местного самоуправления.</w:t>
      </w:r>
      <w:r w:rsidRPr="004732FC">
        <w:rPr>
          <w:rFonts w:ascii="Times New Roman" w:hAnsi="Times New Roman"/>
          <w:sz w:val="28"/>
          <w:szCs w:val="28"/>
        </w:rPr>
        <w:t xml:space="preserve"> </w:t>
      </w:r>
      <w:r w:rsidRPr="003A5034">
        <w:rPr>
          <w:rFonts w:ascii="Times New Roman" w:hAnsi="Times New Roman"/>
          <w:bCs/>
          <w:sz w:val="28"/>
          <w:szCs w:val="28"/>
        </w:rPr>
        <w:t>Территориальная организация местного самоуправления.</w:t>
      </w:r>
      <w:r w:rsidRPr="004732FC">
        <w:rPr>
          <w:rFonts w:ascii="Times New Roman" w:hAnsi="Times New Roman"/>
          <w:b/>
          <w:sz w:val="28"/>
          <w:szCs w:val="28"/>
        </w:rPr>
        <w:t xml:space="preserve"> </w:t>
      </w:r>
    </w:p>
    <w:p w14:paraId="6BEA9324" w14:textId="5161B62E" w:rsidR="0045717A" w:rsidRDefault="004732FC" w:rsidP="00D61692">
      <w:pPr>
        <w:pStyle w:val="af4"/>
        <w:spacing w:before="87"/>
        <w:ind w:firstLine="709"/>
        <w:jc w:val="both"/>
        <w:rPr>
          <w:rFonts w:ascii="Times New Roman" w:hAnsi="Times New Roman"/>
          <w:sz w:val="28"/>
          <w:szCs w:val="28"/>
        </w:rPr>
      </w:pPr>
      <w:r w:rsidRPr="008C0475">
        <w:rPr>
          <w:rFonts w:ascii="Times New Roman" w:hAnsi="Times New Roman"/>
          <w:bCs/>
          <w:sz w:val="28"/>
          <w:szCs w:val="28"/>
        </w:rPr>
        <w:t xml:space="preserve">Организационное устройство местного самоуправления. </w:t>
      </w:r>
      <w:r w:rsidR="00D95D6A" w:rsidRPr="00A962ED">
        <w:rPr>
          <w:rFonts w:ascii="Times New Roman" w:hAnsi="Times New Roman"/>
          <w:bCs/>
          <w:sz w:val="28"/>
          <w:szCs w:val="28"/>
        </w:rPr>
        <w:t>Система органов местного самоуправления</w:t>
      </w:r>
      <w:r w:rsidR="00D95D6A">
        <w:rPr>
          <w:rFonts w:ascii="Times New Roman" w:hAnsi="Times New Roman"/>
          <w:bCs/>
          <w:sz w:val="28"/>
          <w:szCs w:val="28"/>
        </w:rPr>
        <w:t xml:space="preserve"> в России</w:t>
      </w:r>
      <w:r w:rsidR="00D95D6A" w:rsidRPr="00A962ED">
        <w:rPr>
          <w:rFonts w:ascii="Times New Roman" w:hAnsi="Times New Roman"/>
          <w:bCs/>
          <w:sz w:val="28"/>
          <w:szCs w:val="28"/>
        </w:rPr>
        <w:t>.</w:t>
      </w:r>
      <w:r w:rsidR="00D95D6A" w:rsidRPr="004732FC">
        <w:rPr>
          <w:rFonts w:ascii="Times New Roman" w:hAnsi="Times New Roman"/>
          <w:b/>
          <w:sz w:val="28"/>
          <w:szCs w:val="28"/>
        </w:rPr>
        <w:t xml:space="preserve"> </w:t>
      </w:r>
      <w:r w:rsidRPr="004732FC">
        <w:rPr>
          <w:rFonts w:ascii="Times New Roman" w:hAnsi="Times New Roman"/>
          <w:sz w:val="28"/>
          <w:szCs w:val="28"/>
        </w:rPr>
        <w:t xml:space="preserve">Непосредственная демократия в местном самоуправлении: взгляд политической теории и науки конституционного и муниципального права. </w:t>
      </w:r>
      <w:r w:rsidRPr="00D95D6A">
        <w:rPr>
          <w:rFonts w:ascii="Times New Roman" w:hAnsi="Times New Roman"/>
          <w:bCs/>
          <w:sz w:val="28"/>
          <w:szCs w:val="28"/>
        </w:rPr>
        <w:t>Компетенция муниципальных образований:</w:t>
      </w:r>
      <w:r w:rsidRPr="004732FC">
        <w:rPr>
          <w:rFonts w:ascii="Times New Roman" w:hAnsi="Times New Roman"/>
          <w:b/>
          <w:sz w:val="28"/>
          <w:szCs w:val="28"/>
        </w:rPr>
        <w:t xml:space="preserve"> </w:t>
      </w:r>
      <w:r w:rsidRPr="004732FC">
        <w:rPr>
          <w:rFonts w:ascii="Times New Roman" w:hAnsi="Times New Roman"/>
          <w:sz w:val="28"/>
          <w:szCs w:val="28"/>
        </w:rPr>
        <w:t>между функциональной самостоятельностью местного самоуправления и эффективностью разграничения компетенции (полномочий) между уровнями публичной власти (Российской Федерацией, субъектами Российской Федерации, муниципалитетами).</w:t>
      </w:r>
      <w:r w:rsidR="00D95D6A">
        <w:rPr>
          <w:rFonts w:ascii="Times New Roman" w:hAnsi="Times New Roman"/>
          <w:sz w:val="28"/>
          <w:szCs w:val="28"/>
        </w:rPr>
        <w:t xml:space="preserve"> </w:t>
      </w:r>
    </w:p>
    <w:p w14:paraId="049142DB" w14:textId="33EDEE83" w:rsidR="008E429A" w:rsidRDefault="004732FC" w:rsidP="00D61692">
      <w:pPr>
        <w:pStyle w:val="af4"/>
        <w:spacing w:before="87"/>
        <w:ind w:firstLine="709"/>
        <w:jc w:val="both"/>
        <w:rPr>
          <w:rFonts w:ascii="Times New Roman" w:hAnsi="Times New Roman"/>
          <w:sz w:val="28"/>
          <w:szCs w:val="28"/>
        </w:rPr>
      </w:pPr>
      <w:r w:rsidRPr="00D95D6A">
        <w:rPr>
          <w:rFonts w:ascii="Times New Roman" w:hAnsi="Times New Roman"/>
          <w:bCs/>
          <w:sz w:val="28"/>
          <w:szCs w:val="28"/>
        </w:rPr>
        <w:t>Экономическая основа местного самоуправления. Имущественная база муниципальных образований.</w:t>
      </w:r>
      <w:r w:rsidRPr="004732FC">
        <w:rPr>
          <w:rFonts w:ascii="Times New Roman" w:hAnsi="Times New Roman"/>
          <w:b/>
          <w:sz w:val="28"/>
          <w:szCs w:val="28"/>
        </w:rPr>
        <w:t xml:space="preserve"> </w:t>
      </w:r>
      <w:r w:rsidRPr="00D95D6A">
        <w:rPr>
          <w:rFonts w:ascii="Times New Roman" w:hAnsi="Times New Roman"/>
          <w:bCs/>
          <w:sz w:val="28"/>
          <w:szCs w:val="28"/>
        </w:rPr>
        <w:t>Финансовая база муниципальных образований.</w:t>
      </w:r>
      <w:r w:rsidRPr="004732FC">
        <w:rPr>
          <w:rFonts w:ascii="Times New Roman" w:hAnsi="Times New Roman"/>
          <w:b/>
          <w:sz w:val="28"/>
          <w:szCs w:val="28"/>
        </w:rPr>
        <w:t xml:space="preserve"> </w:t>
      </w:r>
      <w:r w:rsidRPr="00D95D6A">
        <w:rPr>
          <w:rFonts w:ascii="Times New Roman" w:hAnsi="Times New Roman"/>
          <w:bCs/>
          <w:sz w:val="28"/>
          <w:szCs w:val="28"/>
        </w:rPr>
        <w:t>Государственный контроль (надзор) местного самоуправления.</w:t>
      </w:r>
      <w:r w:rsidRPr="004732FC">
        <w:rPr>
          <w:rFonts w:ascii="Times New Roman" w:hAnsi="Times New Roman"/>
          <w:b/>
          <w:sz w:val="28"/>
          <w:szCs w:val="28"/>
        </w:rPr>
        <w:t xml:space="preserve"> </w:t>
      </w:r>
      <w:r w:rsidRPr="00D95D6A">
        <w:rPr>
          <w:rFonts w:ascii="Times New Roman" w:hAnsi="Times New Roman"/>
          <w:bCs/>
          <w:sz w:val="28"/>
          <w:szCs w:val="28"/>
        </w:rPr>
        <w:t>Межмуниципальное сотрудничество</w:t>
      </w:r>
      <w:r w:rsidRPr="004732FC">
        <w:rPr>
          <w:rFonts w:ascii="Times New Roman" w:hAnsi="Times New Roman"/>
          <w:b/>
          <w:sz w:val="28"/>
          <w:szCs w:val="28"/>
        </w:rPr>
        <w:t xml:space="preserve"> </w:t>
      </w:r>
      <w:r w:rsidRPr="004732FC">
        <w:rPr>
          <w:rFonts w:ascii="Times New Roman" w:hAnsi="Times New Roman"/>
          <w:sz w:val="28"/>
          <w:szCs w:val="28"/>
        </w:rPr>
        <w:t xml:space="preserve">как форма горизонтальной координации и взаимодействия муниципальных образований. </w:t>
      </w:r>
    </w:p>
    <w:p w14:paraId="1AA28391" w14:textId="77777777" w:rsidR="0006683F" w:rsidRDefault="0006683F" w:rsidP="00D61692">
      <w:pPr>
        <w:pStyle w:val="200"/>
        <w:shd w:val="clear" w:color="auto" w:fill="auto"/>
        <w:spacing w:after="0"/>
        <w:ind w:firstLine="709"/>
        <w:jc w:val="both"/>
      </w:pPr>
    </w:p>
    <w:p w14:paraId="361E44FC" w14:textId="77777777" w:rsidR="0006683F" w:rsidRPr="00A30BD1" w:rsidRDefault="0006683F" w:rsidP="00D61692">
      <w:pPr>
        <w:ind w:firstLine="709"/>
        <w:rPr>
          <w:sz w:val="2"/>
          <w:szCs w:val="2"/>
        </w:rPr>
      </w:pPr>
    </w:p>
    <w:p w14:paraId="42494B04" w14:textId="77777777" w:rsidR="0006683F" w:rsidRPr="00A30BD1" w:rsidRDefault="0006683F" w:rsidP="00D61692">
      <w:pPr>
        <w:framePr w:w="9619" w:wrap="notBeside" w:vAnchor="text" w:hAnchor="text" w:xAlign="center" w:y="1"/>
        <w:ind w:firstLine="709"/>
        <w:rPr>
          <w:sz w:val="2"/>
          <w:szCs w:val="2"/>
        </w:rPr>
      </w:pPr>
    </w:p>
    <w:p w14:paraId="10CFBFA2" w14:textId="77777777" w:rsidR="0006683F" w:rsidRPr="00A30BD1" w:rsidRDefault="0006683F" w:rsidP="00D61692">
      <w:pPr>
        <w:ind w:firstLine="709"/>
        <w:rPr>
          <w:sz w:val="2"/>
          <w:szCs w:val="2"/>
        </w:rPr>
      </w:pPr>
    </w:p>
    <w:p w14:paraId="0CF761E7" w14:textId="77777777" w:rsidR="0006683F" w:rsidRPr="0094400D" w:rsidRDefault="0006683F" w:rsidP="00D61692">
      <w:pPr>
        <w:pStyle w:val="1"/>
        <w:spacing w:before="87"/>
        <w:ind w:left="0" w:right="102" w:firstLine="709"/>
        <w:rPr>
          <w:b w:val="0"/>
          <w:bCs w:val="0"/>
          <w:color w:val="FF0000"/>
          <w:sz w:val="28"/>
          <w:szCs w:val="28"/>
        </w:rPr>
      </w:pPr>
    </w:p>
    <w:p w14:paraId="0973894D" w14:textId="007FD59A" w:rsidR="0006683F" w:rsidRPr="00AC196F" w:rsidRDefault="0006655A" w:rsidP="00D61692">
      <w:pPr>
        <w:pStyle w:val="1"/>
        <w:spacing w:before="87"/>
        <w:ind w:left="0" w:right="102" w:firstLine="709"/>
        <w:rPr>
          <w:u w:val="single"/>
        </w:rPr>
      </w:pPr>
      <w:r w:rsidRPr="00AC196F">
        <w:rPr>
          <w:u w:val="single"/>
        </w:rPr>
        <w:t>Список вопросов:</w:t>
      </w:r>
    </w:p>
    <w:p w14:paraId="7756A1AD" w14:textId="77777777" w:rsidR="0006683F" w:rsidRDefault="0006683F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bookmarkStart w:id="1" w:name="_Hlk226960443"/>
    </w:p>
    <w:p w14:paraId="50667ED4" w14:textId="77777777" w:rsidR="00C671BD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bookmarkStart w:id="2" w:name="_Hlk226974122"/>
      <w:r w:rsidRPr="002A3978">
        <w:rPr>
          <w:sz w:val="28"/>
          <w:szCs w:val="28"/>
        </w:rPr>
        <w:t xml:space="preserve">История российской науки конституционного (государственного) права. </w:t>
      </w:r>
    </w:p>
    <w:p w14:paraId="071C6EC0" w14:textId="77777777" w:rsidR="00C671BD" w:rsidRPr="002A3978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A3978">
        <w:rPr>
          <w:sz w:val="28"/>
          <w:szCs w:val="28"/>
        </w:rPr>
        <w:t xml:space="preserve">История </w:t>
      </w:r>
      <w:r>
        <w:rPr>
          <w:sz w:val="28"/>
          <w:szCs w:val="28"/>
        </w:rPr>
        <w:t>зарубежной</w:t>
      </w:r>
      <w:r w:rsidRPr="002A3978">
        <w:rPr>
          <w:sz w:val="28"/>
          <w:szCs w:val="28"/>
        </w:rPr>
        <w:t xml:space="preserve"> науки конституционного (государственного) права. </w:t>
      </w:r>
    </w:p>
    <w:p w14:paraId="68D16628" w14:textId="77777777" w:rsidR="00C671BD" w:rsidRPr="002A3978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2A3978">
        <w:rPr>
          <w:sz w:val="28"/>
          <w:szCs w:val="28"/>
        </w:rPr>
        <w:t>Предмет науки конституционного права. Границы предметной области</w:t>
      </w:r>
      <w:r w:rsidRPr="00241286">
        <w:t xml:space="preserve"> </w:t>
      </w:r>
      <w:r w:rsidRPr="002A3978">
        <w:rPr>
          <w:sz w:val="28"/>
          <w:szCs w:val="28"/>
        </w:rPr>
        <w:t xml:space="preserve">науки конституционного права. Наука конституционного права в системе юридических и неюридических наук. </w:t>
      </w:r>
    </w:p>
    <w:p w14:paraId="44490564" w14:textId="77777777" w:rsidR="00C671BD" w:rsidRPr="00D367B3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D367B3">
        <w:rPr>
          <w:sz w:val="28"/>
          <w:szCs w:val="28"/>
        </w:rPr>
        <w:t xml:space="preserve">Объект и предмет научного исследования в области конституционного права. </w:t>
      </w:r>
    </w:p>
    <w:p w14:paraId="4060A6A5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Методология научного познания. Применение общенаучных методов в науке конституционного права. </w:t>
      </w:r>
    </w:p>
    <w:p w14:paraId="56E5CF32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Сравнительный метод в науке конституционного права. </w:t>
      </w:r>
    </w:p>
    <w:p w14:paraId="494AA767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Историко-правовой метод в науке конституционного права. </w:t>
      </w:r>
    </w:p>
    <w:p w14:paraId="5004E605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к</w:t>
      </w:r>
      <w:r w:rsidRPr="00A414C6">
        <w:rPr>
          <w:sz w:val="28"/>
          <w:szCs w:val="28"/>
        </w:rPr>
        <w:t>лассификаци</w:t>
      </w:r>
      <w:r>
        <w:rPr>
          <w:sz w:val="28"/>
          <w:szCs w:val="28"/>
        </w:rPr>
        <w:t>и и т</w:t>
      </w:r>
      <w:r w:rsidRPr="00A414C6">
        <w:rPr>
          <w:sz w:val="28"/>
          <w:szCs w:val="28"/>
        </w:rPr>
        <w:t>ипологизаци</w:t>
      </w:r>
      <w:r>
        <w:rPr>
          <w:sz w:val="28"/>
          <w:szCs w:val="28"/>
        </w:rPr>
        <w:t>и</w:t>
      </w:r>
      <w:r w:rsidRPr="00A414C6">
        <w:rPr>
          <w:sz w:val="28"/>
          <w:szCs w:val="28"/>
        </w:rPr>
        <w:t xml:space="preserve"> </w:t>
      </w:r>
      <w:r w:rsidRPr="00A26294">
        <w:rPr>
          <w:sz w:val="28"/>
          <w:szCs w:val="28"/>
        </w:rPr>
        <w:t>в конституционно-правовых исследованиях</w:t>
      </w:r>
      <w:r>
        <w:rPr>
          <w:sz w:val="28"/>
          <w:szCs w:val="28"/>
        </w:rPr>
        <w:t xml:space="preserve">. </w:t>
      </w:r>
    </w:p>
    <w:p w14:paraId="66F93238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</w:t>
      </w:r>
      <w:r w:rsidRPr="00431EB1">
        <w:rPr>
          <w:sz w:val="28"/>
          <w:szCs w:val="28"/>
        </w:rPr>
        <w:t xml:space="preserve">современных </w:t>
      </w:r>
      <w:r>
        <w:rPr>
          <w:sz w:val="28"/>
          <w:szCs w:val="28"/>
        </w:rPr>
        <w:t xml:space="preserve">средств информатизации в конституционно-правовых исследованиях: преимущества и недостатки. </w:t>
      </w:r>
    </w:p>
    <w:p w14:paraId="01087779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Политико-идеологические ограничения при проведении конституционно-правовых исследований в России и за рубежом как проблема развития научного знания. </w:t>
      </w:r>
    </w:p>
    <w:p w14:paraId="3CDC0A5D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Построение научной теории в сфере конституционного права. Критерии научности теории, научно-философская дискуссия о проблемах роста научного знания. </w:t>
      </w:r>
    </w:p>
    <w:p w14:paraId="60866E79" w14:textId="74748051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Актуальные темы научного дискурса в современной зарубежной конституционно-правовой науке</w:t>
      </w:r>
      <w:r w:rsidR="00555B99" w:rsidRPr="00555B99">
        <w:rPr>
          <w:sz w:val="28"/>
          <w:szCs w:val="28"/>
        </w:rPr>
        <w:t xml:space="preserve"> (</w:t>
      </w:r>
      <w:r w:rsidR="00555B99">
        <w:rPr>
          <w:sz w:val="28"/>
          <w:szCs w:val="28"/>
        </w:rPr>
        <w:t>общая характеристика</w:t>
      </w:r>
      <w:r w:rsidR="00555B99" w:rsidRPr="00555B9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2048F159" w14:textId="1AF6FC58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Источники научной информации в области конституционного права. Зарубежные и российские </w:t>
      </w:r>
      <w:r w:rsidR="000F4195">
        <w:rPr>
          <w:sz w:val="28"/>
          <w:szCs w:val="28"/>
        </w:rPr>
        <w:t xml:space="preserve">научные </w:t>
      </w:r>
      <w:r>
        <w:rPr>
          <w:sz w:val="28"/>
          <w:szCs w:val="28"/>
        </w:rPr>
        <w:t>информационные ресурсы</w:t>
      </w:r>
      <w:r w:rsidR="00555B99">
        <w:rPr>
          <w:sz w:val="28"/>
          <w:szCs w:val="28"/>
        </w:rPr>
        <w:t xml:space="preserve">, </w:t>
      </w:r>
      <w:r w:rsidR="000F4195">
        <w:rPr>
          <w:sz w:val="28"/>
          <w:szCs w:val="28"/>
        </w:rPr>
        <w:t xml:space="preserve">он-лайн </w:t>
      </w:r>
      <w:r>
        <w:rPr>
          <w:sz w:val="28"/>
          <w:szCs w:val="28"/>
        </w:rPr>
        <w:t xml:space="preserve">библиотеки и базы данных. </w:t>
      </w:r>
    </w:p>
    <w:p w14:paraId="295FB18F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Эволюция российской наукометрии. Российские научные периодические издания в сфере конституционного права. Проблемы опубликования результатов научных исследований. </w:t>
      </w:r>
    </w:p>
    <w:p w14:paraId="572B86B3" w14:textId="103B846D" w:rsidR="00C671BD" w:rsidRPr="002E0A13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2E0A13">
        <w:rPr>
          <w:sz w:val="28"/>
          <w:szCs w:val="28"/>
        </w:rPr>
        <w:t xml:space="preserve">Язык и стиль научных исследований. Терминологический аппарат </w:t>
      </w:r>
      <w:r>
        <w:rPr>
          <w:sz w:val="28"/>
          <w:szCs w:val="28"/>
        </w:rPr>
        <w:t xml:space="preserve">науки </w:t>
      </w:r>
      <w:r w:rsidRPr="002E0A13">
        <w:rPr>
          <w:sz w:val="28"/>
          <w:szCs w:val="28"/>
        </w:rPr>
        <w:t>конституционного права.</w:t>
      </w:r>
    </w:p>
    <w:p w14:paraId="3BDB735E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развития зарубежной конституционно-правовой научной дискуссии в изучаемой области проблем (на примере научных работ, написанных на английском и/или другом иностранном языке). </w:t>
      </w:r>
    </w:p>
    <w:bookmarkEnd w:id="2"/>
    <w:p w14:paraId="6CE5BE07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C41189">
        <w:rPr>
          <w:sz w:val="28"/>
          <w:szCs w:val="28"/>
        </w:rPr>
        <w:t xml:space="preserve">Понятие конституционного права России как отрасли публичного права. </w:t>
      </w:r>
      <w:r>
        <w:rPr>
          <w:sz w:val="28"/>
          <w:szCs w:val="28"/>
        </w:rPr>
        <w:t>Актуальность советской научной д</w:t>
      </w:r>
      <w:r w:rsidRPr="00C41189">
        <w:rPr>
          <w:sz w:val="28"/>
          <w:szCs w:val="28"/>
        </w:rPr>
        <w:t xml:space="preserve">искуссии о предмете </w:t>
      </w:r>
      <w:r>
        <w:rPr>
          <w:sz w:val="28"/>
          <w:szCs w:val="28"/>
        </w:rPr>
        <w:t xml:space="preserve">и наименовании </w:t>
      </w:r>
      <w:r w:rsidRPr="00C41189">
        <w:rPr>
          <w:sz w:val="28"/>
          <w:szCs w:val="28"/>
        </w:rPr>
        <w:t xml:space="preserve">конституционного права. </w:t>
      </w:r>
    </w:p>
    <w:p w14:paraId="44B80D6D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C41189">
        <w:rPr>
          <w:sz w:val="28"/>
          <w:szCs w:val="28"/>
        </w:rPr>
        <w:t>Тенденции развития отрасли конституционного права</w:t>
      </w:r>
      <w:r>
        <w:rPr>
          <w:sz w:val="28"/>
          <w:szCs w:val="28"/>
        </w:rPr>
        <w:t xml:space="preserve"> в России и в мире: итоги первой четверти </w:t>
      </w:r>
      <w:r>
        <w:rPr>
          <w:sz w:val="28"/>
          <w:szCs w:val="28"/>
          <w:lang w:val="en-US"/>
        </w:rPr>
        <w:t>XXI</w:t>
      </w:r>
      <w:r w:rsidRPr="00CD4C86">
        <w:rPr>
          <w:sz w:val="28"/>
          <w:szCs w:val="28"/>
        </w:rPr>
        <w:t xml:space="preserve"> </w:t>
      </w:r>
      <w:r>
        <w:rPr>
          <w:sz w:val="28"/>
          <w:szCs w:val="28"/>
        </w:rPr>
        <w:t>в. и оценка перспектив</w:t>
      </w:r>
      <w:r w:rsidRPr="00C41189">
        <w:rPr>
          <w:sz w:val="28"/>
          <w:szCs w:val="28"/>
        </w:rPr>
        <w:t xml:space="preserve">. </w:t>
      </w:r>
    </w:p>
    <w:p w14:paraId="63E7E43D" w14:textId="68D7C23C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C41189">
        <w:rPr>
          <w:sz w:val="28"/>
          <w:szCs w:val="28"/>
        </w:rPr>
        <w:t xml:space="preserve">Конституционно-правовые отношения и их субъекты. </w:t>
      </w:r>
      <w:r>
        <w:rPr>
          <w:sz w:val="28"/>
          <w:szCs w:val="28"/>
        </w:rPr>
        <w:t xml:space="preserve">Классификации субъектов, вопрос о новых субъектах </w:t>
      </w:r>
      <w:r w:rsidR="000F4195">
        <w:rPr>
          <w:sz w:val="28"/>
          <w:szCs w:val="28"/>
        </w:rPr>
        <w:t xml:space="preserve">властеотношений </w:t>
      </w:r>
      <w:r>
        <w:rPr>
          <w:sz w:val="28"/>
          <w:szCs w:val="28"/>
        </w:rPr>
        <w:t xml:space="preserve">в российской конституционно-правовой доктрине. </w:t>
      </w:r>
    </w:p>
    <w:p w14:paraId="522BE99A" w14:textId="38437933" w:rsidR="00C671BD" w:rsidRPr="00B063DF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B063DF">
        <w:rPr>
          <w:sz w:val="28"/>
          <w:szCs w:val="28"/>
        </w:rPr>
        <w:t xml:space="preserve">Источники конституционного права: оценка текущей российской научной дискуссии. Альтернативные источники конституционного права в зарубежных странах и их применимость в России. </w:t>
      </w:r>
    </w:p>
    <w:p w14:paraId="79AD92EE" w14:textId="77777777" w:rsidR="00C671BD" w:rsidRPr="00C41189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C41189">
        <w:rPr>
          <w:sz w:val="28"/>
          <w:szCs w:val="28"/>
        </w:rPr>
        <w:t xml:space="preserve">Конституционно-правовая ответственность: </w:t>
      </w:r>
      <w:r>
        <w:rPr>
          <w:sz w:val="28"/>
          <w:szCs w:val="28"/>
        </w:rPr>
        <w:t>перспективные направления развития теории</w:t>
      </w:r>
      <w:r w:rsidRPr="00C41189">
        <w:rPr>
          <w:sz w:val="28"/>
          <w:szCs w:val="28"/>
        </w:rPr>
        <w:t>.</w:t>
      </w:r>
    </w:p>
    <w:p w14:paraId="2C6C2A23" w14:textId="77777777" w:rsidR="000F4195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Зарождение конституционализма. Эволюция конституционализма. </w:t>
      </w:r>
      <w:r w:rsidR="000F4195">
        <w:rPr>
          <w:sz w:val="28"/>
          <w:szCs w:val="28"/>
        </w:rPr>
        <w:t xml:space="preserve">Конституционализм как универсальное или национальное явление. </w:t>
      </w:r>
    </w:p>
    <w:p w14:paraId="51FF0579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конституции: содержание, эволюция, проблемы. </w:t>
      </w:r>
    </w:p>
    <w:p w14:paraId="3F81C1EF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научная дискуссия о </w:t>
      </w:r>
      <w:r w:rsidRPr="00B51122">
        <w:rPr>
          <w:sz w:val="28"/>
          <w:szCs w:val="28"/>
        </w:rPr>
        <w:t>Конституции</w:t>
      </w:r>
      <w:r>
        <w:rPr>
          <w:sz w:val="28"/>
          <w:szCs w:val="28"/>
        </w:rPr>
        <w:t xml:space="preserve"> 1993 г</w:t>
      </w:r>
      <w:r w:rsidRPr="00B51122">
        <w:rPr>
          <w:sz w:val="28"/>
          <w:szCs w:val="28"/>
        </w:rPr>
        <w:t>.</w:t>
      </w:r>
      <w:r>
        <w:rPr>
          <w:sz w:val="28"/>
          <w:szCs w:val="28"/>
        </w:rPr>
        <w:t xml:space="preserve">: эволюция, основные вопросы. </w:t>
      </w:r>
    </w:p>
    <w:p w14:paraId="6FF9B288" w14:textId="029D08D3" w:rsidR="00C671BD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Российские конституционные реформы: основные дискусси</w:t>
      </w:r>
      <w:r w:rsidR="000F4195">
        <w:rPr>
          <w:sz w:val="28"/>
          <w:szCs w:val="28"/>
        </w:rPr>
        <w:t xml:space="preserve">онные вопросы </w:t>
      </w:r>
      <w:r>
        <w:rPr>
          <w:sz w:val="28"/>
          <w:szCs w:val="28"/>
        </w:rPr>
        <w:t>в отечественной конституционно-правовой науке</w:t>
      </w:r>
      <w:r w:rsidR="000F419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5942FAE6" w14:textId="77777777" w:rsidR="00C671BD" w:rsidRPr="00305DF7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</w:t>
      </w:r>
      <w:r w:rsidRPr="00305DF7">
        <w:rPr>
          <w:sz w:val="28"/>
          <w:szCs w:val="28"/>
        </w:rPr>
        <w:t xml:space="preserve">принятия и изменения конституций зарубежных стран в первой четверти </w:t>
      </w:r>
      <w:r w:rsidRPr="00305DF7">
        <w:rPr>
          <w:sz w:val="28"/>
          <w:szCs w:val="28"/>
          <w:lang w:val="en-US"/>
        </w:rPr>
        <w:t>XXI</w:t>
      </w:r>
      <w:r w:rsidRPr="00305DF7">
        <w:rPr>
          <w:sz w:val="28"/>
          <w:szCs w:val="28"/>
        </w:rPr>
        <w:t xml:space="preserve"> в.: оценка основных тенденций. </w:t>
      </w:r>
    </w:p>
    <w:p w14:paraId="79A02E2E" w14:textId="77777777" w:rsidR="00C671BD" w:rsidRPr="00305DF7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305DF7">
        <w:rPr>
          <w:sz w:val="28"/>
          <w:szCs w:val="28"/>
        </w:rPr>
        <w:t xml:space="preserve">Развитие теории суверенитета в российской конституционно- правовой науке. </w:t>
      </w:r>
    </w:p>
    <w:p w14:paraId="111898BE" w14:textId="565415E0" w:rsidR="00C671BD" w:rsidRPr="00305DF7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05DF7">
        <w:rPr>
          <w:sz w:val="28"/>
          <w:szCs w:val="28"/>
        </w:rPr>
        <w:t xml:space="preserve">Теория разделения властей: интерпретации проблемы в российской конституционно-правовой науке. </w:t>
      </w:r>
    </w:p>
    <w:p w14:paraId="77A87894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305DF7">
        <w:rPr>
          <w:sz w:val="28"/>
          <w:szCs w:val="28"/>
        </w:rPr>
        <w:lastRenderedPageBreak/>
        <w:t>Теория непосредственной демократии в российской</w:t>
      </w:r>
      <w:r w:rsidRPr="002852A3">
        <w:rPr>
          <w:sz w:val="28"/>
          <w:szCs w:val="28"/>
        </w:rPr>
        <w:t xml:space="preserve"> конституционно-правовой науке</w:t>
      </w:r>
      <w:r>
        <w:rPr>
          <w:sz w:val="28"/>
          <w:szCs w:val="28"/>
        </w:rPr>
        <w:t xml:space="preserve">. </w:t>
      </w:r>
    </w:p>
    <w:p w14:paraId="1526B184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</w:t>
      </w:r>
      <w:r w:rsidRPr="008A62EB">
        <w:rPr>
          <w:sz w:val="28"/>
          <w:szCs w:val="28"/>
        </w:rPr>
        <w:t xml:space="preserve">идеологического многообразия </w:t>
      </w:r>
      <w:r>
        <w:rPr>
          <w:sz w:val="28"/>
          <w:szCs w:val="28"/>
        </w:rPr>
        <w:t xml:space="preserve">в науке конституционного права России. </w:t>
      </w:r>
    </w:p>
    <w:p w14:paraId="0874D03A" w14:textId="77777777" w:rsidR="00C671BD" w:rsidRPr="002A3DDB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A3DDB">
        <w:rPr>
          <w:sz w:val="28"/>
          <w:szCs w:val="28"/>
        </w:rPr>
        <w:t xml:space="preserve">Проблема </w:t>
      </w:r>
      <w:r>
        <w:rPr>
          <w:sz w:val="28"/>
          <w:szCs w:val="28"/>
        </w:rPr>
        <w:t>политического</w:t>
      </w:r>
      <w:r w:rsidRPr="002A3DDB">
        <w:rPr>
          <w:sz w:val="28"/>
          <w:szCs w:val="28"/>
        </w:rPr>
        <w:t xml:space="preserve"> многообразия в науке конституционного права России. </w:t>
      </w:r>
    </w:p>
    <w:p w14:paraId="0464E830" w14:textId="77777777" w:rsidR="00C671BD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A3DDB">
        <w:rPr>
          <w:sz w:val="28"/>
          <w:szCs w:val="28"/>
        </w:rPr>
        <w:t>Категория социального государства</w:t>
      </w:r>
      <w:r w:rsidRPr="002A3DDB">
        <w:t xml:space="preserve"> </w:t>
      </w:r>
      <w:r w:rsidRPr="002A3DD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российской конституционно-правовой научной дискуссии. </w:t>
      </w:r>
    </w:p>
    <w:p w14:paraId="2E2C25DF" w14:textId="77777777" w:rsidR="00C671BD" w:rsidRPr="002A3DDB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A3DDB">
        <w:rPr>
          <w:sz w:val="28"/>
          <w:szCs w:val="28"/>
        </w:rPr>
        <w:t>Категория с</w:t>
      </w:r>
      <w:r>
        <w:rPr>
          <w:sz w:val="28"/>
          <w:szCs w:val="28"/>
        </w:rPr>
        <w:t xml:space="preserve">ветского </w:t>
      </w:r>
      <w:r w:rsidRPr="002A3DDB">
        <w:rPr>
          <w:sz w:val="28"/>
          <w:szCs w:val="28"/>
        </w:rPr>
        <w:t xml:space="preserve">государства в российской конституционно-правовой научной дискуссии. </w:t>
      </w:r>
    </w:p>
    <w:p w14:paraId="6EB5AAD5" w14:textId="77777777" w:rsidR="00C671BD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A3DDB">
        <w:rPr>
          <w:sz w:val="28"/>
          <w:szCs w:val="28"/>
        </w:rPr>
        <w:t xml:space="preserve">Категория </w:t>
      </w:r>
      <w:r>
        <w:rPr>
          <w:sz w:val="28"/>
          <w:szCs w:val="28"/>
        </w:rPr>
        <w:t>правового</w:t>
      </w:r>
      <w:r w:rsidRPr="002A3DDB">
        <w:rPr>
          <w:sz w:val="28"/>
          <w:szCs w:val="28"/>
        </w:rPr>
        <w:t xml:space="preserve"> государства в российской конституционно-правовой научной дискуссии</w:t>
      </w:r>
      <w:r>
        <w:rPr>
          <w:sz w:val="28"/>
          <w:szCs w:val="28"/>
        </w:rPr>
        <w:t xml:space="preserve">. </w:t>
      </w:r>
    </w:p>
    <w:p w14:paraId="4A67B0E1" w14:textId="77777777" w:rsidR="00C671BD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15E9E">
        <w:rPr>
          <w:sz w:val="28"/>
          <w:szCs w:val="28"/>
        </w:rPr>
        <w:t xml:space="preserve">Теория конституционного статуса личности в науке конституционного права России. </w:t>
      </w:r>
    </w:p>
    <w:p w14:paraId="06F97930" w14:textId="77777777" w:rsidR="00C671BD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партисипаторной демократии и ее влияние на развитие конституционного права. </w:t>
      </w:r>
    </w:p>
    <w:p w14:paraId="2BAAEAEC" w14:textId="77777777" w:rsidR="00C671BD" w:rsidRPr="00733AD6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33AD6">
        <w:rPr>
          <w:sz w:val="28"/>
          <w:szCs w:val="28"/>
        </w:rPr>
        <w:t xml:space="preserve">Теория </w:t>
      </w:r>
      <w:r>
        <w:rPr>
          <w:sz w:val="28"/>
          <w:szCs w:val="28"/>
        </w:rPr>
        <w:t>делиберативной</w:t>
      </w:r>
      <w:r w:rsidRPr="00733AD6">
        <w:rPr>
          <w:sz w:val="28"/>
          <w:szCs w:val="28"/>
        </w:rPr>
        <w:t xml:space="preserve"> демократии и ее влияние на развитие конституционного права</w:t>
      </w:r>
      <w:r>
        <w:rPr>
          <w:sz w:val="28"/>
          <w:szCs w:val="28"/>
        </w:rPr>
        <w:t>.</w:t>
      </w:r>
      <w:r w:rsidRPr="00733AD6">
        <w:rPr>
          <w:sz w:val="28"/>
          <w:szCs w:val="28"/>
        </w:rPr>
        <w:t xml:space="preserve"> </w:t>
      </w:r>
    </w:p>
    <w:p w14:paraId="57033A52" w14:textId="77777777" w:rsidR="00C671BD" w:rsidRPr="00733AD6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33AD6">
        <w:rPr>
          <w:sz w:val="28"/>
          <w:szCs w:val="28"/>
        </w:rPr>
        <w:t xml:space="preserve">Теория </w:t>
      </w:r>
      <w:r>
        <w:rPr>
          <w:sz w:val="28"/>
          <w:szCs w:val="28"/>
        </w:rPr>
        <w:t xml:space="preserve">воинствующей </w:t>
      </w:r>
      <w:r w:rsidRPr="00733AD6">
        <w:rPr>
          <w:sz w:val="28"/>
          <w:szCs w:val="28"/>
        </w:rPr>
        <w:t>демократии и ее влияние на развитие конституционного права</w:t>
      </w:r>
      <w:r>
        <w:rPr>
          <w:sz w:val="28"/>
          <w:szCs w:val="28"/>
        </w:rPr>
        <w:t>.</w:t>
      </w:r>
      <w:r w:rsidRPr="00733AD6">
        <w:rPr>
          <w:sz w:val="28"/>
          <w:szCs w:val="28"/>
        </w:rPr>
        <w:t xml:space="preserve"> </w:t>
      </w:r>
    </w:p>
    <w:p w14:paraId="31E14CC8" w14:textId="77777777" w:rsidR="00C671BD" w:rsidRPr="00015E9E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15E9E">
        <w:rPr>
          <w:sz w:val="28"/>
          <w:szCs w:val="28"/>
        </w:rPr>
        <w:t>Институт гражданства в науке конституционного права России</w:t>
      </w:r>
      <w:r>
        <w:rPr>
          <w:sz w:val="28"/>
          <w:szCs w:val="28"/>
        </w:rPr>
        <w:t>: основные направления научной дискуссии</w:t>
      </w:r>
      <w:r w:rsidRPr="00015E9E">
        <w:rPr>
          <w:sz w:val="28"/>
          <w:szCs w:val="28"/>
        </w:rPr>
        <w:t xml:space="preserve">. </w:t>
      </w:r>
    </w:p>
    <w:p w14:paraId="2B4B6B33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прав человека </w:t>
      </w:r>
      <w:r w:rsidRPr="00015E9E">
        <w:rPr>
          <w:sz w:val="28"/>
          <w:szCs w:val="28"/>
        </w:rPr>
        <w:t>в науке конституционного права России</w:t>
      </w:r>
      <w:r>
        <w:rPr>
          <w:sz w:val="28"/>
          <w:szCs w:val="28"/>
        </w:rPr>
        <w:t xml:space="preserve">. </w:t>
      </w:r>
    </w:p>
    <w:p w14:paraId="075C5581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теория в области ограничений конституционных прав граждан: </w:t>
      </w:r>
      <w:r w:rsidRPr="00367AF8">
        <w:rPr>
          <w:sz w:val="28"/>
          <w:szCs w:val="28"/>
        </w:rPr>
        <w:t xml:space="preserve">основные направления </w:t>
      </w:r>
      <w:r>
        <w:rPr>
          <w:sz w:val="28"/>
          <w:szCs w:val="28"/>
        </w:rPr>
        <w:t xml:space="preserve">российской </w:t>
      </w:r>
      <w:r w:rsidRPr="00367AF8">
        <w:rPr>
          <w:sz w:val="28"/>
          <w:szCs w:val="28"/>
        </w:rPr>
        <w:t>научной дискуссии.</w:t>
      </w:r>
    </w:p>
    <w:p w14:paraId="7C48DE65" w14:textId="110C129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правозащитные институты: теория</w:t>
      </w:r>
      <w:r w:rsidR="00121F87">
        <w:rPr>
          <w:sz w:val="28"/>
          <w:szCs w:val="28"/>
        </w:rPr>
        <w:t xml:space="preserve"> и практика</w:t>
      </w:r>
      <w:r>
        <w:rPr>
          <w:sz w:val="28"/>
          <w:szCs w:val="28"/>
        </w:rPr>
        <w:t xml:space="preserve">.   </w:t>
      </w:r>
    </w:p>
    <w:p w14:paraId="1288D329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A62EB">
        <w:rPr>
          <w:sz w:val="28"/>
          <w:szCs w:val="28"/>
        </w:rPr>
        <w:t>ерриториальн</w:t>
      </w:r>
      <w:r>
        <w:rPr>
          <w:sz w:val="28"/>
          <w:szCs w:val="28"/>
        </w:rPr>
        <w:t>ая</w:t>
      </w:r>
      <w:r w:rsidRPr="008A62E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8A62EB">
        <w:rPr>
          <w:sz w:val="28"/>
          <w:szCs w:val="28"/>
        </w:rPr>
        <w:t xml:space="preserve"> публичной власти</w:t>
      </w:r>
      <w:r>
        <w:rPr>
          <w:sz w:val="28"/>
          <w:szCs w:val="28"/>
        </w:rPr>
        <w:t xml:space="preserve">: </w:t>
      </w:r>
      <w:r w:rsidRPr="00367AF8">
        <w:rPr>
          <w:sz w:val="28"/>
          <w:szCs w:val="28"/>
        </w:rPr>
        <w:t xml:space="preserve">основные направления </w:t>
      </w:r>
      <w:r>
        <w:rPr>
          <w:sz w:val="28"/>
          <w:szCs w:val="28"/>
        </w:rPr>
        <w:t xml:space="preserve">конституционно-правовой </w:t>
      </w:r>
      <w:r w:rsidRPr="00367AF8">
        <w:rPr>
          <w:sz w:val="28"/>
          <w:szCs w:val="28"/>
        </w:rPr>
        <w:t>научной дискуссии</w:t>
      </w:r>
      <w:r>
        <w:rPr>
          <w:sz w:val="28"/>
          <w:szCs w:val="28"/>
        </w:rPr>
        <w:t xml:space="preserve"> в России</w:t>
      </w:r>
      <w:r w:rsidRPr="00367AF8">
        <w:rPr>
          <w:sz w:val="28"/>
          <w:szCs w:val="28"/>
        </w:rPr>
        <w:t>.</w:t>
      </w:r>
    </w:p>
    <w:p w14:paraId="26199926" w14:textId="3A27222E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Эволюция федеративных отношений в России: практика и </w:t>
      </w:r>
      <w:r w:rsidR="00091F01">
        <w:rPr>
          <w:sz w:val="28"/>
          <w:szCs w:val="28"/>
        </w:rPr>
        <w:t xml:space="preserve">проблемы </w:t>
      </w:r>
      <w:r>
        <w:rPr>
          <w:sz w:val="28"/>
          <w:szCs w:val="28"/>
        </w:rPr>
        <w:t>теори</w:t>
      </w:r>
      <w:r w:rsidR="00091F01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</w:p>
    <w:p w14:paraId="3F1504B2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Разнообразие субъектов РФ и изменение состава Российской Федерации: нерешенные вопросы конституционно-правовой теории. </w:t>
      </w:r>
    </w:p>
    <w:p w14:paraId="2461FBDB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Теория избирательного права и процесса:</w:t>
      </w:r>
      <w:r w:rsidRPr="00305DF7">
        <w:rPr>
          <w:sz w:val="28"/>
          <w:szCs w:val="28"/>
        </w:rPr>
        <w:t xml:space="preserve"> основные направления российской научной дискуссии.</w:t>
      </w:r>
      <w:r>
        <w:rPr>
          <w:sz w:val="28"/>
          <w:szCs w:val="28"/>
        </w:rPr>
        <w:t xml:space="preserve"> </w:t>
      </w:r>
    </w:p>
    <w:p w14:paraId="5E07B635" w14:textId="526982F8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 выборов и новые информационные технологии: актуальные </w:t>
      </w:r>
      <w:r w:rsidR="00091F01">
        <w:rPr>
          <w:sz w:val="28"/>
          <w:szCs w:val="28"/>
        </w:rPr>
        <w:t xml:space="preserve">вопросы </w:t>
      </w:r>
      <w:r>
        <w:rPr>
          <w:sz w:val="28"/>
          <w:szCs w:val="28"/>
        </w:rPr>
        <w:t>конституционно-правов</w:t>
      </w:r>
      <w:r w:rsidR="00091F01">
        <w:rPr>
          <w:sz w:val="28"/>
          <w:szCs w:val="28"/>
        </w:rPr>
        <w:t>ой</w:t>
      </w:r>
      <w:r>
        <w:rPr>
          <w:sz w:val="28"/>
          <w:szCs w:val="28"/>
        </w:rPr>
        <w:t xml:space="preserve"> дискуссии. </w:t>
      </w:r>
    </w:p>
    <w:p w14:paraId="68E5EB30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Теория законодательного процесса в России</w:t>
      </w:r>
      <w:r w:rsidRPr="00305DF7">
        <w:rPr>
          <w:sz w:val="28"/>
          <w:szCs w:val="28"/>
        </w:rPr>
        <w:t>: основные направления российской научной дискуссии.</w:t>
      </w:r>
    </w:p>
    <w:p w14:paraId="577C8BC5" w14:textId="77777777" w:rsidR="00C671BD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5DF7">
        <w:rPr>
          <w:sz w:val="28"/>
          <w:szCs w:val="28"/>
        </w:rPr>
        <w:t xml:space="preserve">Теория </w:t>
      </w:r>
      <w:r>
        <w:rPr>
          <w:sz w:val="28"/>
          <w:szCs w:val="28"/>
        </w:rPr>
        <w:t xml:space="preserve">конституционного судебного </w:t>
      </w:r>
      <w:r w:rsidRPr="00305DF7">
        <w:rPr>
          <w:sz w:val="28"/>
          <w:szCs w:val="28"/>
        </w:rPr>
        <w:t xml:space="preserve">процесса в России: основные </w:t>
      </w:r>
      <w:r>
        <w:rPr>
          <w:sz w:val="28"/>
          <w:szCs w:val="28"/>
        </w:rPr>
        <w:t>н</w:t>
      </w:r>
      <w:r w:rsidRPr="00305DF7">
        <w:rPr>
          <w:sz w:val="28"/>
          <w:szCs w:val="28"/>
        </w:rPr>
        <w:t>аправления российской научной дискуссии.</w:t>
      </w:r>
    </w:p>
    <w:p w14:paraId="600ADDA8" w14:textId="372783DE" w:rsidR="00C671BD" w:rsidRPr="00091F01" w:rsidRDefault="00C671BD" w:rsidP="00932226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91F01">
        <w:rPr>
          <w:sz w:val="28"/>
          <w:szCs w:val="28"/>
        </w:rPr>
        <w:t xml:space="preserve"> Эволюция статуса органов власти субъектов РФ: </w:t>
      </w:r>
      <w:r w:rsidR="00091F01" w:rsidRPr="00091F01">
        <w:rPr>
          <w:sz w:val="28"/>
          <w:szCs w:val="28"/>
        </w:rPr>
        <w:t>основные направления российской научной дискуссии</w:t>
      </w:r>
      <w:r w:rsidRPr="00091F01">
        <w:rPr>
          <w:sz w:val="28"/>
          <w:szCs w:val="28"/>
        </w:rPr>
        <w:t xml:space="preserve">. </w:t>
      </w:r>
    </w:p>
    <w:p w14:paraId="1BE64EC0" w14:textId="77777777" w:rsidR="00C671BD" w:rsidRDefault="00C671BD" w:rsidP="00D6169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муниципальная реформа: </w:t>
      </w:r>
      <w:r w:rsidRPr="00B353D9">
        <w:rPr>
          <w:sz w:val="28"/>
          <w:szCs w:val="28"/>
        </w:rPr>
        <w:t xml:space="preserve">основные направления </w:t>
      </w:r>
      <w:r>
        <w:rPr>
          <w:sz w:val="28"/>
          <w:szCs w:val="28"/>
        </w:rPr>
        <w:t>отечественной</w:t>
      </w:r>
      <w:r w:rsidRPr="00B353D9">
        <w:rPr>
          <w:sz w:val="28"/>
          <w:szCs w:val="28"/>
        </w:rPr>
        <w:t xml:space="preserve"> научной дискуссии.</w:t>
      </w:r>
      <w:r>
        <w:rPr>
          <w:sz w:val="28"/>
          <w:szCs w:val="28"/>
        </w:rPr>
        <w:t xml:space="preserve"> </w:t>
      </w:r>
    </w:p>
    <w:p w14:paraId="6D67D19F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Институт главы государства за рубежом: эволюция и актуальные проблемы развития (на примере одной или нескольких стран на выбор). </w:t>
      </w:r>
    </w:p>
    <w:p w14:paraId="42E1B19B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Законодательная власть</w:t>
      </w:r>
      <w:r w:rsidRPr="0002129D">
        <w:t xml:space="preserve"> </w:t>
      </w:r>
      <w:r w:rsidRPr="0002129D">
        <w:rPr>
          <w:sz w:val="28"/>
          <w:szCs w:val="28"/>
        </w:rPr>
        <w:t>за рубежом: эволюция и актуальные проблемы развития (на примере одной или нескольких стран на выбор)</w:t>
      </w:r>
      <w:r>
        <w:rPr>
          <w:sz w:val="28"/>
          <w:szCs w:val="28"/>
        </w:rPr>
        <w:t>.</w:t>
      </w:r>
    </w:p>
    <w:p w14:paraId="67675010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Исполнительная власть</w:t>
      </w:r>
      <w:r w:rsidRPr="0002129D">
        <w:t xml:space="preserve"> </w:t>
      </w:r>
      <w:r w:rsidRPr="0002129D">
        <w:rPr>
          <w:sz w:val="28"/>
          <w:szCs w:val="28"/>
        </w:rPr>
        <w:t>за рубежом: эволюция и актуальные проблемы развития (на примере одной или нескольких стран на выбор)</w:t>
      </w:r>
      <w:r>
        <w:rPr>
          <w:sz w:val="28"/>
          <w:szCs w:val="28"/>
        </w:rPr>
        <w:t>.</w:t>
      </w:r>
    </w:p>
    <w:p w14:paraId="01775DF8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Судебная власть и конституционная юстиция </w:t>
      </w:r>
      <w:r w:rsidRPr="0002129D">
        <w:rPr>
          <w:sz w:val="28"/>
          <w:szCs w:val="28"/>
        </w:rPr>
        <w:t>за рубежом: эволюция и актуальные проблемы развития (на примере одной или нескольких стран на выбор)</w:t>
      </w:r>
      <w:r>
        <w:rPr>
          <w:sz w:val="28"/>
          <w:szCs w:val="28"/>
        </w:rPr>
        <w:t>.</w:t>
      </w:r>
    </w:p>
    <w:p w14:paraId="5B5C92A3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организация публичной власти </w:t>
      </w:r>
      <w:r w:rsidRPr="0002129D">
        <w:rPr>
          <w:sz w:val="28"/>
          <w:szCs w:val="28"/>
        </w:rPr>
        <w:t>за рубежом: эволюция и актуальные проблемы развития (на примере одной или нескольких стран на выбор)</w:t>
      </w:r>
      <w:r>
        <w:rPr>
          <w:sz w:val="28"/>
          <w:szCs w:val="28"/>
        </w:rPr>
        <w:t>.</w:t>
      </w:r>
    </w:p>
    <w:p w14:paraId="0972631E" w14:textId="77777777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Местное самоуправление </w:t>
      </w:r>
      <w:r w:rsidRPr="0002129D">
        <w:rPr>
          <w:sz w:val="28"/>
          <w:szCs w:val="28"/>
        </w:rPr>
        <w:t>за рубежом: эволюция и актуальные проблемы развития (на примере одной или нескольких стран на выбор)</w:t>
      </w:r>
      <w:r>
        <w:rPr>
          <w:sz w:val="28"/>
          <w:szCs w:val="28"/>
        </w:rPr>
        <w:t>.</w:t>
      </w:r>
    </w:p>
    <w:p w14:paraId="0451240F" w14:textId="77777777" w:rsidR="00C671BD" w:rsidRPr="00741576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741576">
        <w:rPr>
          <w:sz w:val="28"/>
          <w:szCs w:val="28"/>
        </w:rPr>
        <w:t>Особенности территориальной организации местного самоуправления в Российской Федерации</w:t>
      </w:r>
      <w:r w:rsidRPr="00733AD6">
        <w:rPr>
          <w:sz w:val="28"/>
          <w:szCs w:val="28"/>
        </w:rPr>
        <w:t>: характеристика научной дискуссии.</w:t>
      </w:r>
    </w:p>
    <w:p w14:paraId="37E102BB" w14:textId="41BCDA40" w:rsidR="00C671BD" w:rsidRDefault="00C671BD" w:rsidP="00D61692">
      <w:pPr>
        <w:pStyle w:val="a7"/>
        <w:widowControl/>
        <w:numPr>
          <w:ilvl w:val="0"/>
          <w:numId w:val="4"/>
        </w:numPr>
        <w:autoSpaceDE/>
        <w:autoSpaceDN/>
        <w:spacing w:after="160" w:line="259" w:lineRule="auto"/>
        <w:ind w:left="0" w:right="0" w:firstLine="709"/>
        <w:contextualSpacing/>
        <w:jc w:val="both"/>
        <w:rPr>
          <w:sz w:val="28"/>
          <w:szCs w:val="28"/>
        </w:rPr>
      </w:pPr>
      <w:r w:rsidRPr="00741576">
        <w:rPr>
          <w:sz w:val="28"/>
          <w:szCs w:val="28"/>
        </w:rPr>
        <w:t>Современные проблемы организационного устройства местного самоуправления</w:t>
      </w:r>
      <w:r w:rsidR="00121F87">
        <w:rPr>
          <w:sz w:val="28"/>
          <w:szCs w:val="28"/>
        </w:rPr>
        <w:t xml:space="preserve"> в России</w:t>
      </w:r>
      <w:r>
        <w:rPr>
          <w:sz w:val="28"/>
          <w:szCs w:val="28"/>
        </w:rPr>
        <w:t>: характеристика научной дискуссии</w:t>
      </w:r>
      <w:r w:rsidRPr="00741576">
        <w:rPr>
          <w:sz w:val="28"/>
          <w:szCs w:val="28"/>
        </w:rPr>
        <w:t xml:space="preserve">. </w:t>
      </w:r>
    </w:p>
    <w:p w14:paraId="4E328B03" w14:textId="048BC4C8" w:rsidR="00C671BD" w:rsidRPr="00B47B0D" w:rsidRDefault="00C671BD" w:rsidP="00B47B0D">
      <w:pPr>
        <w:pStyle w:val="a7"/>
        <w:widowControl/>
        <w:numPr>
          <w:ilvl w:val="0"/>
          <w:numId w:val="4"/>
        </w:numPr>
        <w:autoSpaceDE/>
        <w:autoSpaceDN/>
        <w:ind w:left="0" w:right="0" w:firstLine="709"/>
        <w:contextualSpacing/>
        <w:jc w:val="both"/>
        <w:rPr>
          <w:sz w:val="28"/>
          <w:szCs w:val="28"/>
        </w:rPr>
      </w:pPr>
      <w:r w:rsidRPr="00741576">
        <w:rPr>
          <w:sz w:val="28"/>
          <w:szCs w:val="28"/>
        </w:rPr>
        <w:t>Компетенция муниципальных образований в Р</w:t>
      </w:r>
      <w:r w:rsidR="00121F87">
        <w:rPr>
          <w:sz w:val="28"/>
          <w:szCs w:val="28"/>
        </w:rPr>
        <w:t xml:space="preserve">оссийской </w:t>
      </w:r>
      <w:r w:rsidRPr="00741576">
        <w:rPr>
          <w:sz w:val="28"/>
          <w:szCs w:val="28"/>
        </w:rPr>
        <w:t>Ф</w:t>
      </w:r>
      <w:r w:rsidR="00121F87">
        <w:rPr>
          <w:sz w:val="28"/>
          <w:szCs w:val="28"/>
        </w:rPr>
        <w:t>едерации</w:t>
      </w:r>
      <w:r w:rsidRPr="00741576">
        <w:rPr>
          <w:sz w:val="28"/>
          <w:szCs w:val="28"/>
        </w:rPr>
        <w:t xml:space="preserve">: структура, </w:t>
      </w:r>
      <w:r w:rsidRPr="00B47B0D">
        <w:rPr>
          <w:sz w:val="28"/>
          <w:szCs w:val="28"/>
        </w:rPr>
        <w:t>содержание, современные проблемы реализации: характеристика научной дискуссии.</w:t>
      </w:r>
    </w:p>
    <w:p w14:paraId="040BCC15" w14:textId="77777777" w:rsidR="00C671BD" w:rsidRPr="00B47B0D" w:rsidRDefault="00C671BD" w:rsidP="00B47B0D">
      <w:pPr>
        <w:ind w:firstLine="709"/>
        <w:contextualSpacing/>
        <w:jc w:val="both"/>
        <w:rPr>
          <w:sz w:val="28"/>
          <w:szCs w:val="28"/>
        </w:rPr>
      </w:pPr>
    </w:p>
    <w:bookmarkEnd w:id="1"/>
    <w:p w14:paraId="4CEDD84F" w14:textId="7508EE74" w:rsidR="0006683F" w:rsidRPr="00B47B0D" w:rsidRDefault="0006683F" w:rsidP="00B47B0D">
      <w:pPr>
        <w:pStyle w:val="1"/>
        <w:spacing w:before="0"/>
        <w:ind w:left="0" w:right="102" w:firstLine="709"/>
        <w:jc w:val="center"/>
        <w:rPr>
          <w:b w:val="0"/>
          <w:bCs w:val="0"/>
          <w:color w:val="FF0000"/>
          <w:sz w:val="28"/>
          <w:szCs w:val="28"/>
        </w:rPr>
      </w:pPr>
      <w:r w:rsidRPr="00B47B0D">
        <w:rPr>
          <w:sz w:val="28"/>
          <w:szCs w:val="28"/>
          <w:lang w:val="en-US"/>
        </w:rPr>
        <w:t>III</w:t>
      </w:r>
      <w:r w:rsidRPr="00B47B0D">
        <w:rPr>
          <w:sz w:val="28"/>
          <w:szCs w:val="28"/>
        </w:rPr>
        <w:t xml:space="preserve">. РЕКОМЕНДУЕМАЯ ОСНОВНАЯ ЛИТЕРАТУРА </w:t>
      </w:r>
    </w:p>
    <w:p w14:paraId="5B901D4C" w14:textId="77777777" w:rsidR="0006683F" w:rsidRPr="00B47B0D" w:rsidRDefault="0006683F" w:rsidP="00B47B0D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</w:p>
    <w:p w14:paraId="4E8F6EA7" w14:textId="77777777" w:rsidR="00B47B0D" w:rsidRPr="00B47B0D" w:rsidRDefault="00B47B0D" w:rsidP="00B47B0D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</w:p>
    <w:p w14:paraId="4F746A0D" w14:textId="420CEF48" w:rsidR="00B47B0D" w:rsidRPr="00B47B0D" w:rsidRDefault="00B47B0D" w:rsidP="00B47B0D">
      <w:pPr>
        <w:pStyle w:val="1"/>
        <w:spacing w:before="0"/>
        <w:ind w:left="0" w:right="102" w:firstLine="709"/>
        <w:rPr>
          <w:sz w:val="28"/>
          <w:szCs w:val="28"/>
        </w:rPr>
      </w:pPr>
      <w:r w:rsidRPr="00B47B0D">
        <w:rPr>
          <w:sz w:val="28"/>
          <w:szCs w:val="28"/>
        </w:rPr>
        <w:t>Теория и методология конституционно-правовой науки:</w:t>
      </w:r>
    </w:p>
    <w:p w14:paraId="74CBEA48" w14:textId="77777777" w:rsidR="00B47B0D" w:rsidRPr="00B47B0D" w:rsidRDefault="00B47B0D" w:rsidP="00B47B0D">
      <w:pPr>
        <w:pStyle w:val="1"/>
        <w:spacing w:before="0"/>
        <w:ind w:left="0" w:right="102" w:firstLine="709"/>
        <w:rPr>
          <w:sz w:val="28"/>
          <w:szCs w:val="28"/>
        </w:rPr>
      </w:pPr>
    </w:p>
    <w:p w14:paraId="24CE9691" w14:textId="40155FF2" w:rsidR="00B47B0D" w:rsidRPr="00B47B0D" w:rsidRDefault="00B47B0D" w:rsidP="00B47B0D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  <w:r w:rsidRPr="00B47B0D">
        <w:rPr>
          <w:b w:val="0"/>
          <w:bCs w:val="0"/>
          <w:sz w:val="28"/>
          <w:szCs w:val="28"/>
        </w:rPr>
        <w:t>Ромм М.В., Вихман В.В., Мазурова М.Р., Моргунов Г.В., Новоселов В.Г., Пронер Н.С., Сандакова Л.Б., Тимошенко И.Г. Философия и методология науки. Новосибирск, 2020.</w:t>
      </w:r>
    </w:p>
    <w:p w14:paraId="2472F78B" w14:textId="0544695D" w:rsidR="00B47B0D" w:rsidRPr="00B47B0D" w:rsidRDefault="00B47B0D" w:rsidP="00B47B0D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  <w:r w:rsidRPr="00B47B0D">
        <w:rPr>
          <w:b w:val="0"/>
          <w:bCs w:val="0"/>
          <w:sz w:val="28"/>
          <w:szCs w:val="28"/>
        </w:rPr>
        <w:t>Организация научной деятельности и выполнение научных работ по юриспруденции: научно-практическое пособие / отв. ред. И.М. Мацкевич, Е.С. Шугрина. М., 2017.</w:t>
      </w:r>
    </w:p>
    <w:p w14:paraId="698F522E" w14:textId="2C8ABDD9" w:rsidR="00B47B0D" w:rsidRPr="00B47B0D" w:rsidRDefault="00B47B0D" w:rsidP="00B47B0D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  <w:r w:rsidRPr="00B47B0D">
        <w:rPr>
          <w:b w:val="0"/>
          <w:bCs w:val="0"/>
          <w:sz w:val="28"/>
          <w:szCs w:val="28"/>
        </w:rPr>
        <w:t>Троицкая А.А. Сравнительный метод в науке конституционного права. М., 2020</w:t>
      </w:r>
    </w:p>
    <w:p w14:paraId="3A50A1E0" w14:textId="61A1F5FC" w:rsidR="00B47B0D" w:rsidRPr="00B47B0D" w:rsidRDefault="00B47B0D" w:rsidP="00B47B0D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  <w:r w:rsidRPr="00B47B0D">
        <w:rPr>
          <w:b w:val="0"/>
          <w:bCs w:val="0"/>
          <w:sz w:val="28"/>
          <w:szCs w:val="28"/>
        </w:rPr>
        <w:t>Клеандров М.И. Кандидатская диссертация юриста: первые шаги исследователя. М., 2003</w:t>
      </w:r>
    </w:p>
    <w:p w14:paraId="425EEF2F" w14:textId="1D66C1AE" w:rsidR="00B47B0D" w:rsidRPr="00B47B0D" w:rsidRDefault="00B47B0D" w:rsidP="00B47B0D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  <w:r w:rsidRPr="00B47B0D">
        <w:rPr>
          <w:b w:val="0"/>
          <w:bCs w:val="0"/>
          <w:sz w:val="28"/>
          <w:szCs w:val="28"/>
        </w:rPr>
        <w:t>Акоев М.А., Маркусова В.А., Москалева О.В., Писляков В.В. Руководство по наукометрии: индикаторы развития науки и технологии. Екатеринбург, 2021.</w:t>
      </w:r>
    </w:p>
    <w:p w14:paraId="023136E4" w14:textId="77777777" w:rsidR="00B47B0D" w:rsidRPr="00B47B0D" w:rsidRDefault="00B47B0D" w:rsidP="00B47B0D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</w:p>
    <w:p w14:paraId="4E95949F" w14:textId="77777777" w:rsidR="00B47B0D" w:rsidRPr="00B47B0D" w:rsidRDefault="00B47B0D" w:rsidP="00B47B0D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</w:p>
    <w:p w14:paraId="49B0F5B2" w14:textId="1DE34459" w:rsidR="00B47B0D" w:rsidRPr="00B47B0D" w:rsidRDefault="00B47B0D" w:rsidP="00B47B0D">
      <w:pPr>
        <w:pStyle w:val="1"/>
        <w:spacing w:before="0"/>
        <w:ind w:left="0" w:right="102" w:firstLine="709"/>
        <w:rPr>
          <w:sz w:val="28"/>
          <w:szCs w:val="28"/>
        </w:rPr>
      </w:pPr>
      <w:r w:rsidRPr="00B47B0D">
        <w:rPr>
          <w:sz w:val="28"/>
          <w:szCs w:val="28"/>
        </w:rPr>
        <w:t>Конституционное и муниципальное право:</w:t>
      </w:r>
    </w:p>
    <w:p w14:paraId="2CBFD21C" w14:textId="77777777" w:rsidR="00B47B0D" w:rsidRPr="00B47B0D" w:rsidRDefault="00B47B0D" w:rsidP="00B47B0D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</w:p>
    <w:p w14:paraId="42C0DB34" w14:textId="0F0ABE49" w:rsidR="0006683F" w:rsidRPr="00B47B0D" w:rsidRDefault="0006683F" w:rsidP="00B47B0D">
      <w:pPr>
        <w:ind w:firstLine="709"/>
        <w:jc w:val="both"/>
        <w:rPr>
          <w:bCs/>
          <w:sz w:val="28"/>
          <w:szCs w:val="28"/>
        </w:rPr>
      </w:pPr>
      <w:r w:rsidRPr="00B47B0D">
        <w:rPr>
          <w:bCs/>
          <w:sz w:val="28"/>
          <w:szCs w:val="28"/>
        </w:rPr>
        <w:t xml:space="preserve">Авакьян С. А. Конституционное право России: Учебный курс: В 2 т. М., </w:t>
      </w:r>
      <w:r w:rsidRPr="00B47B0D">
        <w:rPr>
          <w:bCs/>
          <w:sz w:val="28"/>
          <w:szCs w:val="28"/>
        </w:rPr>
        <w:lastRenderedPageBreak/>
        <w:t>2022.</w:t>
      </w:r>
    </w:p>
    <w:p w14:paraId="32B0D7E2" w14:textId="77777777" w:rsidR="0006683F" w:rsidRPr="00B47B0D" w:rsidRDefault="0006683F" w:rsidP="00B47B0D">
      <w:pPr>
        <w:ind w:firstLine="709"/>
        <w:jc w:val="both"/>
        <w:rPr>
          <w:bCs/>
          <w:sz w:val="28"/>
          <w:szCs w:val="28"/>
        </w:rPr>
      </w:pPr>
      <w:r w:rsidRPr="00B47B0D">
        <w:rPr>
          <w:bCs/>
          <w:sz w:val="28"/>
          <w:szCs w:val="28"/>
        </w:rPr>
        <w:t xml:space="preserve">Арбузкин А.М. Конституционное право зарубежных стран. М., 2017. </w:t>
      </w:r>
    </w:p>
    <w:p w14:paraId="03ED5A57" w14:textId="77777777" w:rsidR="0006683F" w:rsidRPr="00B47B0D" w:rsidRDefault="0006683F" w:rsidP="00B47B0D">
      <w:pPr>
        <w:ind w:firstLine="709"/>
        <w:jc w:val="both"/>
        <w:rPr>
          <w:bCs/>
          <w:color w:val="000000"/>
          <w:sz w:val="28"/>
          <w:szCs w:val="28"/>
        </w:rPr>
      </w:pPr>
      <w:r w:rsidRPr="00B47B0D">
        <w:rPr>
          <w:bCs/>
          <w:color w:val="000000"/>
          <w:sz w:val="28"/>
          <w:szCs w:val="28"/>
        </w:rPr>
        <w:t>Богданова Н. А. Система науки конституционного права. М., 2001.</w:t>
      </w:r>
    </w:p>
    <w:p w14:paraId="440A818D" w14:textId="77777777" w:rsidR="0006683F" w:rsidRPr="00B47B0D" w:rsidRDefault="0006683F" w:rsidP="00B47B0D">
      <w:pPr>
        <w:ind w:firstLine="709"/>
        <w:jc w:val="both"/>
        <w:rPr>
          <w:rFonts w:eastAsia="MS Mincho"/>
          <w:sz w:val="28"/>
          <w:szCs w:val="28"/>
        </w:rPr>
      </w:pPr>
      <w:r w:rsidRPr="00B47B0D">
        <w:rPr>
          <w:rFonts w:eastAsia="MS Mincho"/>
          <w:sz w:val="28"/>
          <w:szCs w:val="28"/>
        </w:rPr>
        <w:t>Златопольский Д,Л. Конституционное право стран Восточной Европы и Азии. Учебник. М. 2001.</w:t>
      </w:r>
    </w:p>
    <w:p w14:paraId="6218E373" w14:textId="77777777" w:rsidR="0006683F" w:rsidRPr="00B47B0D" w:rsidRDefault="0006683F" w:rsidP="00B47B0D">
      <w:pPr>
        <w:overflowPunct w:val="0"/>
        <w:adjustRightInd w:val="0"/>
        <w:ind w:firstLine="709"/>
        <w:jc w:val="both"/>
        <w:textAlignment w:val="baseline"/>
        <w:rPr>
          <w:rFonts w:eastAsia="MS Mincho"/>
          <w:sz w:val="28"/>
          <w:szCs w:val="28"/>
        </w:rPr>
      </w:pPr>
      <w:r w:rsidRPr="00B47B0D">
        <w:rPr>
          <w:sz w:val="28"/>
          <w:szCs w:val="28"/>
        </w:rPr>
        <w:t>Кененова И.П., Троицкая А.А., Шустров Д.Г. Сравнительное конституционное право в доктрине и судебных решениях. – М., 2021.</w:t>
      </w:r>
    </w:p>
    <w:p w14:paraId="73F592CE" w14:textId="77777777" w:rsidR="0006683F" w:rsidRPr="00B47B0D" w:rsidRDefault="0006683F" w:rsidP="00B47B0D">
      <w:pPr>
        <w:ind w:firstLine="709"/>
        <w:jc w:val="both"/>
        <w:rPr>
          <w:bCs/>
          <w:sz w:val="28"/>
          <w:szCs w:val="28"/>
        </w:rPr>
      </w:pPr>
      <w:r w:rsidRPr="00B47B0D">
        <w:rPr>
          <w:rFonts w:eastAsia="MS Mincho"/>
          <w:sz w:val="28"/>
          <w:szCs w:val="28"/>
        </w:rPr>
        <w:t xml:space="preserve">Конституционное право. Общая часть: учебник / Под ред. Н.А. Богдановой, А.А. Троицкой. В 2-х книгах. М., 2022. </w:t>
      </w:r>
    </w:p>
    <w:p w14:paraId="2F0DE3B8" w14:textId="77777777" w:rsidR="0006683F" w:rsidRPr="00B47B0D" w:rsidRDefault="0006683F" w:rsidP="00B47B0D">
      <w:pPr>
        <w:ind w:firstLine="709"/>
        <w:jc w:val="both"/>
        <w:rPr>
          <w:bCs/>
          <w:sz w:val="28"/>
          <w:szCs w:val="28"/>
        </w:rPr>
      </w:pPr>
      <w:r w:rsidRPr="00B47B0D">
        <w:rPr>
          <w:bCs/>
          <w:sz w:val="28"/>
          <w:szCs w:val="28"/>
        </w:rPr>
        <w:t>Конституционное право зарубежных стран: Учебник / Под общ. ред. М. В. Баглая, Ю. И. Лейбо, Л. М. Энтина. М., 2021.</w:t>
      </w:r>
    </w:p>
    <w:p w14:paraId="42E5DF7D" w14:textId="77777777" w:rsidR="0006683F" w:rsidRPr="00B47B0D" w:rsidRDefault="0006683F" w:rsidP="00B47B0D">
      <w:pPr>
        <w:ind w:firstLine="709"/>
        <w:jc w:val="both"/>
        <w:rPr>
          <w:bCs/>
          <w:sz w:val="28"/>
          <w:szCs w:val="28"/>
        </w:rPr>
      </w:pPr>
      <w:r w:rsidRPr="00B47B0D">
        <w:rPr>
          <w:bCs/>
          <w:sz w:val="28"/>
          <w:szCs w:val="28"/>
        </w:rPr>
        <w:t>Конституционное право зарубежных стран / Под ред. В.В. Невинского. М., 2021.</w:t>
      </w:r>
    </w:p>
    <w:p w14:paraId="07BB897E" w14:textId="77777777" w:rsidR="0006683F" w:rsidRPr="00B47B0D" w:rsidRDefault="0006683F" w:rsidP="00B47B0D">
      <w:pPr>
        <w:ind w:firstLine="709"/>
        <w:jc w:val="both"/>
        <w:rPr>
          <w:bCs/>
          <w:sz w:val="28"/>
          <w:szCs w:val="28"/>
        </w:rPr>
      </w:pPr>
      <w:r w:rsidRPr="00B47B0D">
        <w:rPr>
          <w:bCs/>
          <w:sz w:val="28"/>
          <w:szCs w:val="28"/>
        </w:rPr>
        <w:t xml:space="preserve">Конституционное (государственное) право зарубежных стран. Особенная часть: Учебник / Под ред. Б.А. Страшуна. М., 2008. </w:t>
      </w:r>
    </w:p>
    <w:p w14:paraId="40965A66" w14:textId="77777777" w:rsidR="0006683F" w:rsidRPr="00B47B0D" w:rsidRDefault="0006683F" w:rsidP="00B47B0D">
      <w:pPr>
        <w:ind w:firstLine="709"/>
        <w:jc w:val="both"/>
        <w:rPr>
          <w:bCs/>
          <w:sz w:val="28"/>
          <w:szCs w:val="28"/>
        </w:rPr>
      </w:pPr>
      <w:r w:rsidRPr="00B47B0D">
        <w:rPr>
          <w:bCs/>
          <w:sz w:val="28"/>
          <w:szCs w:val="28"/>
        </w:rPr>
        <w:t xml:space="preserve">Краснов М.А. Введение в конституционное право с разъяснением сложных вопросов. М., 2018. </w:t>
      </w:r>
    </w:p>
    <w:p w14:paraId="6316DAA9" w14:textId="77777777" w:rsidR="0006683F" w:rsidRPr="00B47B0D" w:rsidRDefault="0006683F" w:rsidP="00B47B0D">
      <w:pPr>
        <w:ind w:firstLine="709"/>
        <w:jc w:val="both"/>
        <w:rPr>
          <w:bCs/>
          <w:sz w:val="28"/>
          <w:szCs w:val="28"/>
        </w:rPr>
      </w:pPr>
      <w:r w:rsidRPr="00B47B0D">
        <w:rPr>
          <w:bCs/>
          <w:sz w:val="28"/>
          <w:szCs w:val="28"/>
        </w:rPr>
        <w:t>Кутафин О. Е. Предмет конституционного права. М., 2001.</w:t>
      </w:r>
    </w:p>
    <w:p w14:paraId="78F79F41" w14:textId="77777777" w:rsidR="0006683F" w:rsidRPr="00B47B0D" w:rsidRDefault="0006683F" w:rsidP="00B47B0D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lang w:val="ru-RU"/>
        </w:rPr>
      </w:pPr>
      <w:r w:rsidRPr="00B47B0D">
        <w:rPr>
          <w:b w:val="0"/>
          <w:lang w:val="ru-RU"/>
        </w:rPr>
        <w:t>Маклаков В.В. Конституционное (государственное) право зарубежных стран. Общая часть.  М., 2012.</w:t>
      </w:r>
    </w:p>
    <w:p w14:paraId="4EA56BD6" w14:textId="77777777" w:rsidR="0006683F" w:rsidRPr="00B47B0D" w:rsidRDefault="0006683F" w:rsidP="00B47B0D">
      <w:pPr>
        <w:ind w:firstLine="709"/>
        <w:jc w:val="both"/>
        <w:rPr>
          <w:sz w:val="28"/>
          <w:szCs w:val="28"/>
        </w:rPr>
      </w:pPr>
      <w:r w:rsidRPr="00B47B0D">
        <w:rPr>
          <w:sz w:val="28"/>
          <w:szCs w:val="28"/>
        </w:rPr>
        <w:t xml:space="preserve">Муниципальное право России. Учебник / Отв. ред. С.А. Авакьян. М., 2018. </w:t>
      </w:r>
    </w:p>
    <w:p w14:paraId="3B26C7E2" w14:textId="58FE1B72" w:rsidR="0006683F" w:rsidRPr="00B47B0D" w:rsidRDefault="0006683F" w:rsidP="00B47B0D">
      <w:pPr>
        <w:ind w:firstLine="709"/>
        <w:jc w:val="both"/>
        <w:rPr>
          <w:sz w:val="28"/>
          <w:szCs w:val="28"/>
        </w:rPr>
      </w:pPr>
      <w:r w:rsidRPr="00B47B0D">
        <w:rPr>
          <w:sz w:val="28"/>
          <w:szCs w:val="28"/>
        </w:rPr>
        <w:t>Организация государственной власти в России и зарубежных странах / Отв. ред. С.А. Авакьян. М., 2014.</w:t>
      </w:r>
    </w:p>
    <w:p w14:paraId="084F4DD8" w14:textId="77777777" w:rsidR="00A23D8B" w:rsidRPr="00B47B0D" w:rsidRDefault="00A23D8B" w:rsidP="00B47B0D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af3"/>
          <w:b w:val="0"/>
          <w:color w:val="auto"/>
          <w:u w:val="none"/>
          <w:lang w:val="ru-RU"/>
        </w:rPr>
      </w:pPr>
      <w:r w:rsidRPr="00B47B0D">
        <w:rPr>
          <w:rStyle w:val="af3"/>
          <w:b w:val="0"/>
          <w:color w:val="auto"/>
          <w:u w:val="none"/>
          <w:lang w:val="ru-RU"/>
        </w:rPr>
        <w:t>Хрестоматия по конституционному праву. Учебное пособие / Сост. Н.А. Богданова и Д.Г.Шустров. В 3-х томах. СПб, 2012, 2014.</w:t>
      </w:r>
    </w:p>
    <w:p w14:paraId="74EF8450" w14:textId="77777777" w:rsidR="0006683F" w:rsidRPr="00B47B0D" w:rsidRDefault="0006683F" w:rsidP="00B47B0D">
      <w:pPr>
        <w:ind w:firstLine="709"/>
        <w:jc w:val="both"/>
        <w:rPr>
          <w:bCs/>
          <w:sz w:val="28"/>
          <w:szCs w:val="28"/>
        </w:rPr>
      </w:pPr>
      <w:r w:rsidRPr="00B47B0D">
        <w:rPr>
          <w:bCs/>
          <w:sz w:val="28"/>
          <w:szCs w:val="28"/>
        </w:rPr>
        <w:t>Чиркин В.Е. Конституционное право зарубежных стран. Учебник. М., 2012.</w:t>
      </w:r>
    </w:p>
    <w:p w14:paraId="45EE7579" w14:textId="77777777" w:rsidR="0006683F" w:rsidRPr="00B47B0D" w:rsidRDefault="0006683F" w:rsidP="00B47B0D">
      <w:pPr>
        <w:pStyle w:val="1"/>
        <w:spacing w:before="0"/>
        <w:ind w:left="0" w:right="102" w:firstLine="709"/>
        <w:rPr>
          <w:sz w:val="28"/>
          <w:szCs w:val="28"/>
        </w:rPr>
      </w:pPr>
    </w:p>
    <w:p w14:paraId="681D7347" w14:textId="77777777" w:rsidR="0006683F" w:rsidRPr="00C671BD" w:rsidRDefault="0006683F" w:rsidP="00B47B0D">
      <w:pPr>
        <w:pStyle w:val="1"/>
        <w:spacing w:before="87"/>
        <w:ind w:left="0" w:right="102" w:firstLine="709"/>
        <w:rPr>
          <w:b w:val="0"/>
          <w:sz w:val="28"/>
          <w:szCs w:val="28"/>
        </w:rPr>
      </w:pPr>
    </w:p>
    <w:p w14:paraId="4CDC6035" w14:textId="77777777" w:rsidR="0006683F" w:rsidRPr="00C671BD" w:rsidRDefault="0006683F" w:rsidP="00B47B0D">
      <w:pPr>
        <w:pStyle w:val="1"/>
        <w:spacing w:before="87"/>
        <w:ind w:left="0" w:right="102" w:firstLine="709"/>
        <w:jc w:val="center"/>
      </w:pPr>
      <w:r w:rsidRPr="00C671BD">
        <w:rPr>
          <w:lang w:val="en-US"/>
        </w:rPr>
        <w:t>IV</w:t>
      </w:r>
      <w:r w:rsidRPr="00C671BD">
        <w:t>. РЕКОМЕНДУЕМАЯ ДОПОЛНИТЕЛЬНАЯ ЛИТЕРАТУРА</w:t>
      </w:r>
    </w:p>
    <w:p w14:paraId="43FD2788" w14:textId="77777777" w:rsidR="00A23D8B" w:rsidRDefault="00A23D8B" w:rsidP="00B47B0D">
      <w:pPr>
        <w:ind w:firstLine="709"/>
        <w:jc w:val="both"/>
        <w:rPr>
          <w:bCs/>
          <w:color w:val="000000"/>
          <w:sz w:val="28"/>
          <w:szCs w:val="28"/>
        </w:rPr>
      </w:pPr>
    </w:p>
    <w:p w14:paraId="16316956" w14:textId="77777777" w:rsidR="00B47B0D" w:rsidRPr="00C671BD" w:rsidRDefault="00B47B0D" w:rsidP="00B47B0D">
      <w:pPr>
        <w:ind w:firstLine="709"/>
        <w:jc w:val="both"/>
        <w:rPr>
          <w:bCs/>
          <w:color w:val="000000"/>
          <w:sz w:val="28"/>
          <w:szCs w:val="28"/>
        </w:rPr>
      </w:pPr>
    </w:p>
    <w:p w14:paraId="7BA4B7E5" w14:textId="19DC2F30" w:rsidR="005A7266" w:rsidRPr="00C671BD" w:rsidRDefault="005A7266" w:rsidP="00B47B0D">
      <w:pPr>
        <w:ind w:firstLine="709"/>
        <w:jc w:val="both"/>
        <w:rPr>
          <w:b/>
          <w:color w:val="000000"/>
          <w:sz w:val="28"/>
          <w:szCs w:val="28"/>
        </w:rPr>
      </w:pPr>
      <w:r w:rsidRPr="00C671BD">
        <w:rPr>
          <w:b/>
          <w:color w:val="000000"/>
          <w:sz w:val="28"/>
          <w:szCs w:val="28"/>
        </w:rPr>
        <w:tab/>
      </w:r>
      <w:r w:rsidRPr="00B47B0D">
        <w:rPr>
          <w:b/>
          <w:color w:val="000000"/>
          <w:sz w:val="28"/>
          <w:szCs w:val="28"/>
        </w:rPr>
        <w:t>Теория и методология конституционно-правовой науки</w:t>
      </w:r>
      <w:r w:rsidR="00C671BD" w:rsidRPr="00B47B0D">
        <w:rPr>
          <w:b/>
          <w:color w:val="000000"/>
          <w:sz w:val="28"/>
          <w:szCs w:val="28"/>
        </w:rPr>
        <w:t>:</w:t>
      </w:r>
      <w:r w:rsidRPr="00C671BD">
        <w:rPr>
          <w:b/>
          <w:color w:val="000000"/>
          <w:sz w:val="28"/>
          <w:szCs w:val="28"/>
        </w:rPr>
        <w:t xml:space="preserve"> </w:t>
      </w:r>
    </w:p>
    <w:p w14:paraId="3AC3C4CD" w14:textId="4959E1A6" w:rsidR="005A7266" w:rsidRPr="00C671BD" w:rsidRDefault="005A7266" w:rsidP="00B47B0D">
      <w:pPr>
        <w:ind w:firstLine="709"/>
        <w:jc w:val="both"/>
        <w:rPr>
          <w:bCs/>
          <w:color w:val="000000"/>
          <w:sz w:val="28"/>
          <w:szCs w:val="28"/>
        </w:rPr>
      </w:pPr>
    </w:p>
    <w:p w14:paraId="16B064F5" w14:textId="50A4234B" w:rsidR="00B47B0D" w:rsidRPr="00B47B0D" w:rsidRDefault="00B47B0D" w:rsidP="00B47B0D">
      <w:pPr>
        <w:ind w:firstLine="709"/>
        <w:jc w:val="both"/>
        <w:rPr>
          <w:bCs/>
          <w:color w:val="000000"/>
          <w:sz w:val="28"/>
          <w:szCs w:val="28"/>
        </w:rPr>
      </w:pPr>
      <w:r w:rsidRPr="00B47B0D">
        <w:rPr>
          <w:bCs/>
          <w:color w:val="000000"/>
          <w:sz w:val="28"/>
          <w:szCs w:val="28"/>
        </w:rPr>
        <w:t>Ильиных С.А. Методология и методы социологического исследования. Новосибирский государственный университет экономики и управления «НИНХ», 2020</w:t>
      </w:r>
    </w:p>
    <w:p w14:paraId="081DBE8F" w14:textId="2DF3E209" w:rsidR="00B47B0D" w:rsidRPr="00B47B0D" w:rsidRDefault="00B47B0D" w:rsidP="00B47B0D">
      <w:pPr>
        <w:ind w:firstLine="709"/>
        <w:jc w:val="both"/>
        <w:rPr>
          <w:bCs/>
          <w:color w:val="000000"/>
          <w:sz w:val="28"/>
          <w:szCs w:val="28"/>
        </w:rPr>
      </w:pPr>
      <w:r w:rsidRPr="00B47B0D">
        <w:rPr>
          <w:bCs/>
          <w:color w:val="000000"/>
          <w:sz w:val="28"/>
          <w:szCs w:val="28"/>
        </w:rPr>
        <w:t>Климантова Г.И., Черняк Е.М., Щегорцов А.А. Методология и методы социологического исследования. Дашков и К, 2019</w:t>
      </w:r>
    </w:p>
    <w:p w14:paraId="78242639" w14:textId="0033514F" w:rsidR="00B47B0D" w:rsidRPr="00B47B0D" w:rsidRDefault="00B47B0D" w:rsidP="00B47B0D">
      <w:pPr>
        <w:ind w:firstLine="709"/>
        <w:jc w:val="both"/>
        <w:rPr>
          <w:bCs/>
          <w:color w:val="000000"/>
          <w:sz w:val="28"/>
          <w:szCs w:val="28"/>
        </w:rPr>
      </w:pPr>
      <w:r w:rsidRPr="00B47B0D">
        <w:rPr>
          <w:bCs/>
          <w:color w:val="000000"/>
          <w:sz w:val="28"/>
          <w:szCs w:val="28"/>
        </w:rPr>
        <w:t>Медведев П.В., Федотов В.А., Сидоренко Г.А. Научные исследования. Оренбургский государственный университет, ЭБС АСВ, ИПК «Университет», 2017</w:t>
      </w:r>
    </w:p>
    <w:p w14:paraId="7E360382" w14:textId="4BC2F59A" w:rsidR="00B47B0D" w:rsidRDefault="00B47B0D" w:rsidP="00B47B0D">
      <w:pPr>
        <w:ind w:firstLine="709"/>
        <w:jc w:val="both"/>
        <w:rPr>
          <w:bCs/>
          <w:color w:val="000000"/>
          <w:sz w:val="28"/>
          <w:szCs w:val="28"/>
        </w:rPr>
      </w:pPr>
      <w:r w:rsidRPr="00B47B0D">
        <w:rPr>
          <w:bCs/>
          <w:color w:val="000000"/>
          <w:sz w:val="28"/>
          <w:szCs w:val="28"/>
        </w:rPr>
        <w:t>Турский И.И. Методология научного исследования. Университет экономики и управления, 2020</w:t>
      </w:r>
    </w:p>
    <w:p w14:paraId="7B7B3DE2" w14:textId="77777777" w:rsidR="00B47B0D" w:rsidRPr="00C671BD" w:rsidRDefault="00B47B0D" w:rsidP="00B47B0D">
      <w:pPr>
        <w:ind w:firstLine="709"/>
        <w:jc w:val="both"/>
        <w:rPr>
          <w:bCs/>
          <w:color w:val="000000"/>
          <w:sz w:val="28"/>
          <w:szCs w:val="28"/>
        </w:rPr>
      </w:pPr>
    </w:p>
    <w:p w14:paraId="74D34222" w14:textId="77777777" w:rsidR="005A7266" w:rsidRPr="00C671BD" w:rsidRDefault="005A7266" w:rsidP="00B47B0D">
      <w:pPr>
        <w:ind w:firstLine="709"/>
        <w:jc w:val="both"/>
        <w:rPr>
          <w:bCs/>
          <w:color w:val="000000"/>
          <w:sz w:val="28"/>
          <w:szCs w:val="28"/>
        </w:rPr>
      </w:pPr>
    </w:p>
    <w:p w14:paraId="3D639CEF" w14:textId="688B5307" w:rsidR="0006683F" w:rsidRPr="00C671BD" w:rsidRDefault="00A23D8B" w:rsidP="00B47B0D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b/>
          <w:color w:val="000000"/>
          <w:sz w:val="28"/>
          <w:szCs w:val="28"/>
        </w:rPr>
        <w:t>Конституционное право России</w:t>
      </w:r>
      <w:r w:rsidRPr="00C671BD">
        <w:rPr>
          <w:bCs/>
          <w:color w:val="000000"/>
          <w:sz w:val="28"/>
          <w:szCs w:val="28"/>
        </w:rPr>
        <w:t xml:space="preserve">: </w:t>
      </w:r>
    </w:p>
    <w:p w14:paraId="637615F2" w14:textId="77777777" w:rsidR="003053D0" w:rsidRPr="00C671BD" w:rsidRDefault="003053D0" w:rsidP="00B47B0D">
      <w:pPr>
        <w:ind w:firstLine="709"/>
        <w:jc w:val="both"/>
        <w:rPr>
          <w:bCs/>
          <w:color w:val="000000"/>
          <w:sz w:val="28"/>
          <w:szCs w:val="28"/>
        </w:rPr>
      </w:pPr>
    </w:p>
    <w:p w14:paraId="6D4572E0" w14:textId="1F1501D9" w:rsidR="004A2DB7" w:rsidRPr="00C671BD" w:rsidRDefault="004A2DB7" w:rsidP="00B47B0D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rStyle w:val="markedcontent"/>
          <w:sz w:val="28"/>
          <w:szCs w:val="28"/>
        </w:rPr>
        <w:t>Авакьян С.А. Конституционно-правовой статус политических партий в России. М., 2011.</w:t>
      </w:r>
    </w:p>
    <w:p w14:paraId="6601A868" w14:textId="10F39FC8" w:rsidR="00A23D8B" w:rsidRPr="00C671BD" w:rsidRDefault="009F1E0A" w:rsidP="00B47B0D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bCs/>
          <w:color w:val="000000"/>
          <w:sz w:val="28"/>
          <w:szCs w:val="28"/>
        </w:rPr>
        <w:t>Авакьян С.А. Представительство в конституционном праве: вопросы теории и практики. М., 2022.</w:t>
      </w:r>
    </w:p>
    <w:p w14:paraId="5D08863A" w14:textId="312E295D" w:rsidR="00766A46" w:rsidRPr="00C671BD" w:rsidRDefault="00766A46" w:rsidP="00B47B0D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>Алебастрова И.А. Конституционализм как правовое основание социальной солидарности. М., 2015.</w:t>
      </w:r>
    </w:p>
    <w:p w14:paraId="52F59B71" w14:textId="77C2CB3C" w:rsidR="00F71538" w:rsidRPr="00C671BD" w:rsidRDefault="00F71538" w:rsidP="00B47B0D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>Андреева Г.Н. Экономическая конституция в зарубежных странах. М., 2006.</w:t>
      </w:r>
    </w:p>
    <w:p w14:paraId="5BA02BE2" w14:textId="23E9A5B0" w:rsidR="004A2DB7" w:rsidRPr="00C671BD" w:rsidRDefault="004A2DB7" w:rsidP="00B47B0D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>Андреева Г.Н., Старостина И.А. Избирательное право в России и в зарубежных странах / под ред. А.А. Клишаса. М., 2010.</w:t>
      </w:r>
    </w:p>
    <w:p w14:paraId="55860FA7" w14:textId="2BDC00A4" w:rsidR="00785B8E" w:rsidRPr="00C671BD" w:rsidRDefault="00785B8E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Аничкин Е.С., Ряховская Т.И. Прямое действие и применение норм Конституции РФ: к вопросу о разграничении понятий // Правоприменение. 2018. № 1.</w:t>
      </w:r>
    </w:p>
    <w:p w14:paraId="321167B9" w14:textId="45D5A8AF" w:rsidR="00712A2D" w:rsidRPr="00C671BD" w:rsidRDefault="00712A2D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 xml:space="preserve">Арановский К.В. Конституционная традиция в российской среде. СПб., 2003. </w:t>
      </w:r>
    </w:p>
    <w:p w14:paraId="1FAD9E1C" w14:textId="068712CF" w:rsidR="00785B8E" w:rsidRPr="00C671BD" w:rsidRDefault="00785B8E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sz w:val="28"/>
          <w:szCs w:val="28"/>
        </w:rPr>
        <w:t>Безруков А.В. Парламентское право и парламентские процедуры в России: М., 2015.</w:t>
      </w:r>
    </w:p>
    <w:p w14:paraId="4AB86066" w14:textId="2FD8B890" w:rsidR="0006683F" w:rsidRPr="00C671BD" w:rsidRDefault="0006683F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lang w:val="ru-RU"/>
        </w:rPr>
      </w:pPr>
      <w:r w:rsidRPr="00C671BD">
        <w:rPr>
          <w:rStyle w:val="410"/>
          <w:i w:val="0"/>
          <w:iCs w:val="0"/>
        </w:rPr>
        <w:t>Бондарь Н.С.</w:t>
      </w:r>
      <w:r w:rsidRPr="00C671BD">
        <w:rPr>
          <w:rStyle w:val="41"/>
        </w:rPr>
        <w:t xml:space="preserve"> </w:t>
      </w:r>
      <w:r w:rsidRPr="00C671BD">
        <w:rPr>
          <w:b w:val="0"/>
          <w:lang w:val="ru-RU"/>
        </w:rPr>
        <w:t xml:space="preserve">Судебный конституционализм: доктрина и конституционно-судебная практика. М., 2016. </w:t>
      </w:r>
    </w:p>
    <w:p w14:paraId="282D324C" w14:textId="10D1D7AE" w:rsidR="0057346B" w:rsidRPr="00C671BD" w:rsidRDefault="0057346B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lang w:val="ru-RU"/>
        </w:rPr>
      </w:pPr>
      <w:r w:rsidRPr="00C671BD">
        <w:rPr>
          <w:rStyle w:val="markedcontent"/>
          <w:b w:val="0"/>
          <w:lang w:val="ru-RU"/>
        </w:rPr>
        <w:t>Бондарь Н.С., Джагарян А.А. Правосудие: ориентация на Конституцию. М., 2018.</w:t>
      </w:r>
    </w:p>
    <w:p w14:paraId="45A7FCA6" w14:textId="2698EDEF" w:rsidR="00A237CD" w:rsidRPr="00C671BD" w:rsidRDefault="00A237CD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bCs w:val="0"/>
          <w:color w:val="000000"/>
          <w:lang w:val="ru-RU"/>
        </w:rPr>
      </w:pPr>
      <w:r w:rsidRPr="00C671BD">
        <w:rPr>
          <w:rStyle w:val="markedcontent"/>
          <w:b w:val="0"/>
          <w:lang w:val="ru-RU"/>
        </w:rPr>
        <w:t>Варламова Н. Классификация</w:t>
      </w:r>
      <w:r w:rsidRPr="00C671BD">
        <w:rPr>
          <w:rStyle w:val="markedcontent"/>
          <w:b w:val="0"/>
          <w:bCs w:val="0"/>
          <w:lang w:val="ru-RU"/>
        </w:rPr>
        <w:t xml:space="preserve"> прав человека: подходы к проблеме // Сравнительное конституционное обозрение. 2009. № 4.</w:t>
      </w:r>
    </w:p>
    <w:p w14:paraId="08D7F6BB" w14:textId="0E40CE43" w:rsidR="0006683F" w:rsidRPr="00C671BD" w:rsidRDefault="0006683F" w:rsidP="00D61692">
      <w:pPr>
        <w:ind w:firstLine="709"/>
        <w:jc w:val="both"/>
        <w:rPr>
          <w:sz w:val="28"/>
          <w:szCs w:val="28"/>
        </w:rPr>
      </w:pPr>
      <w:r w:rsidRPr="00C671BD">
        <w:rPr>
          <w:rStyle w:val="410"/>
          <w:b w:val="0"/>
          <w:bCs w:val="0"/>
          <w:i w:val="0"/>
          <w:iCs w:val="0"/>
        </w:rPr>
        <w:t>Варлен М.В.</w:t>
      </w:r>
      <w:r w:rsidRPr="00C671BD">
        <w:rPr>
          <w:rStyle w:val="41"/>
        </w:rPr>
        <w:t xml:space="preserve"> </w:t>
      </w:r>
      <w:r w:rsidRPr="00C671BD">
        <w:rPr>
          <w:sz w:val="28"/>
          <w:szCs w:val="28"/>
        </w:rPr>
        <w:t>Гражданство: Россия и СНГ: учебно-практическое пособие. М., 2014.</w:t>
      </w:r>
    </w:p>
    <w:p w14:paraId="0B696223" w14:textId="77777777" w:rsidR="0049475F" w:rsidRPr="00C671BD" w:rsidRDefault="0049475F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lang w:val="ru-RU"/>
        </w:rPr>
      </w:pPr>
      <w:r w:rsidRPr="00C671BD">
        <w:rPr>
          <w:rStyle w:val="markedcontent"/>
          <w:b w:val="0"/>
          <w:lang w:val="ru-RU"/>
        </w:rPr>
        <w:t>Васильева С.В. Конституционно-правовой статус политической оппозиции. – М., 2010.</w:t>
      </w:r>
    </w:p>
    <w:p w14:paraId="6735862D" w14:textId="7EB661C6" w:rsidR="0049475F" w:rsidRPr="00C671BD" w:rsidRDefault="0049475F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lang w:val="ru-RU"/>
        </w:rPr>
      </w:pPr>
      <w:r w:rsidRPr="00C671BD">
        <w:rPr>
          <w:rStyle w:val="markedcontent"/>
          <w:b w:val="0"/>
          <w:lang w:val="ru-RU"/>
        </w:rPr>
        <w:t>Васильева Т.А. Эволюция конституционно</w:t>
      </w:r>
      <w:r w:rsidRPr="00C671BD">
        <w:rPr>
          <w:rStyle w:val="markedcontent"/>
          <w:b w:val="0"/>
          <w:bCs w:val="0"/>
          <w:lang w:val="ru-RU"/>
        </w:rPr>
        <w:t>-правового статуса иностранцев в странах западной демократии // Государство и право. 2009. № 3.</w:t>
      </w:r>
    </w:p>
    <w:p w14:paraId="19C72270" w14:textId="200771EE" w:rsidR="00545A85" w:rsidRPr="00C671BD" w:rsidRDefault="00545A85" w:rsidP="00D61692">
      <w:pPr>
        <w:ind w:firstLine="709"/>
        <w:jc w:val="both"/>
        <w:rPr>
          <w:sz w:val="28"/>
          <w:szCs w:val="28"/>
        </w:rPr>
      </w:pPr>
      <w:r w:rsidRPr="00C671BD">
        <w:rPr>
          <w:rStyle w:val="markedcontent"/>
          <w:sz w:val="28"/>
          <w:szCs w:val="28"/>
        </w:rPr>
        <w:t>Виноградов В.А. Ответственность в механизме охраны конституционного строя. М., 2005.</w:t>
      </w:r>
    </w:p>
    <w:p w14:paraId="4D66B6B6" w14:textId="77777777" w:rsidR="002311F8" w:rsidRPr="00C671BD" w:rsidRDefault="002311F8" w:rsidP="00D61692">
      <w:pPr>
        <w:spacing w:before="60" w:after="60"/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Витрук Н.В. Конституционное правосудие. Судебно-конституционное право и процесс: учебное пособие. М., 2012.</w:t>
      </w:r>
    </w:p>
    <w:p w14:paraId="6021298A" w14:textId="4681C4A9" w:rsidR="0006683F" w:rsidRPr="00C671BD" w:rsidRDefault="0006683F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lang w:val="ru-RU"/>
        </w:rPr>
      </w:pPr>
      <w:r w:rsidRPr="00C671BD">
        <w:rPr>
          <w:rStyle w:val="410"/>
          <w:i w:val="0"/>
          <w:iCs w:val="0"/>
        </w:rPr>
        <w:t>Витрук Н.В.</w:t>
      </w:r>
      <w:r w:rsidRPr="00C671BD">
        <w:rPr>
          <w:rStyle w:val="41"/>
        </w:rPr>
        <w:t xml:space="preserve"> </w:t>
      </w:r>
      <w:r w:rsidRPr="00C671BD">
        <w:rPr>
          <w:b w:val="0"/>
          <w:lang w:val="ru-RU"/>
        </w:rPr>
        <w:t xml:space="preserve">Общая теория правового положения личности. М.: Норма, 2008. </w:t>
      </w:r>
    </w:p>
    <w:p w14:paraId="73438984" w14:textId="10C4F75E" w:rsidR="0006683F" w:rsidRPr="00C671BD" w:rsidRDefault="0006683F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bCs/>
          <w:color w:val="000000"/>
          <w:sz w:val="28"/>
          <w:szCs w:val="28"/>
        </w:rPr>
        <w:t>Воеводин Л. Д. Юридический статус личности в России. М., 1997.</w:t>
      </w:r>
    </w:p>
    <w:p w14:paraId="6F529C60" w14:textId="2792C0AF" w:rsidR="00712A2D" w:rsidRPr="00C671BD" w:rsidRDefault="00712A2D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bCs/>
          <w:color w:val="000000"/>
          <w:sz w:val="28"/>
          <w:szCs w:val="28"/>
        </w:rPr>
        <w:t xml:space="preserve">Гаджиев Г.А. Онтология права. М., 2022. </w:t>
      </w:r>
    </w:p>
    <w:p w14:paraId="5C2EE423" w14:textId="35D1F62C" w:rsidR="009F1E0A" w:rsidRPr="00C671BD" w:rsidRDefault="009F1E0A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bCs/>
          <w:color w:val="000000"/>
          <w:sz w:val="28"/>
          <w:szCs w:val="28"/>
        </w:rPr>
        <w:t>Глигич-Золоторева М.В. Теория и практика федерализма: системный подход. Новосибирск, 2009.</w:t>
      </w:r>
    </w:p>
    <w:p w14:paraId="52DDB898" w14:textId="0321E0F9" w:rsidR="0049475F" w:rsidRPr="00C671BD" w:rsidRDefault="0049475F" w:rsidP="00D61692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>Глухарева Л.И. Права человека. Гуманитарный курс. М., 2002.</w:t>
      </w:r>
    </w:p>
    <w:p w14:paraId="0341DCEC" w14:textId="77777777" w:rsidR="00712A2D" w:rsidRPr="00C671BD" w:rsidRDefault="00712A2D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bCs/>
          <w:color w:val="000000"/>
          <w:sz w:val="28"/>
          <w:szCs w:val="28"/>
        </w:rPr>
        <w:t xml:space="preserve">Должиков А.В. Толкование конституционных прав // Сравнительное конституционное обозрение. 2016. № 4. </w:t>
      </w:r>
    </w:p>
    <w:p w14:paraId="2A338CD1" w14:textId="46BC8A21" w:rsidR="00884DCD" w:rsidRPr="00C671BD" w:rsidRDefault="00884DCD" w:rsidP="00D61692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lastRenderedPageBreak/>
        <w:t>Захаров А. Унитарная федерация. Пять этюдов о российском федерализме.  М., 2008.</w:t>
      </w:r>
    </w:p>
    <w:p w14:paraId="4A0BDD58" w14:textId="44D4EDFC" w:rsidR="00712A2D" w:rsidRPr="00C671BD" w:rsidRDefault="00712A2D" w:rsidP="00D61692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>Зорькин В.Д. Конституционный Суд России: доктрина и практика. М., 2018.</w:t>
      </w:r>
    </w:p>
    <w:p w14:paraId="2816F104" w14:textId="68FD3F2B" w:rsidR="00442E00" w:rsidRPr="00C671BD" w:rsidRDefault="00442E00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Избирательное право Российской Федерации и зарубежных стран</w:t>
      </w:r>
      <w:r w:rsidR="00785B8E" w:rsidRPr="00C671BD">
        <w:rPr>
          <w:sz w:val="28"/>
          <w:szCs w:val="28"/>
        </w:rPr>
        <w:t xml:space="preserve"> </w:t>
      </w:r>
      <w:r w:rsidRPr="00C671BD">
        <w:rPr>
          <w:sz w:val="28"/>
          <w:szCs w:val="28"/>
        </w:rPr>
        <w:t>/</w:t>
      </w:r>
      <w:r w:rsidR="00785B8E" w:rsidRPr="00C671BD">
        <w:rPr>
          <w:sz w:val="28"/>
          <w:szCs w:val="28"/>
        </w:rPr>
        <w:t xml:space="preserve"> П</w:t>
      </w:r>
      <w:r w:rsidRPr="00C671BD">
        <w:rPr>
          <w:sz w:val="28"/>
          <w:szCs w:val="28"/>
        </w:rPr>
        <w:t>од ред. И.А. Алексеева, Л.А. Тхабисимовой. М</w:t>
      </w:r>
      <w:r w:rsidR="00785B8E" w:rsidRPr="00C671BD">
        <w:rPr>
          <w:sz w:val="28"/>
          <w:szCs w:val="28"/>
        </w:rPr>
        <w:t>.,</w:t>
      </w:r>
      <w:r w:rsidRPr="00C671BD">
        <w:rPr>
          <w:sz w:val="28"/>
          <w:szCs w:val="28"/>
        </w:rPr>
        <w:t xml:space="preserve"> 2021.</w:t>
      </w:r>
    </w:p>
    <w:p w14:paraId="4CB63593" w14:textId="0C87741C" w:rsidR="00785B8E" w:rsidRPr="00C671BD" w:rsidRDefault="00785B8E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 xml:space="preserve">Институты конституционного права / Под ред. Л.В. Андриченко, А.Е. Постникова. М., 2013. </w:t>
      </w:r>
    </w:p>
    <w:p w14:paraId="51B673E2" w14:textId="4FC2C945" w:rsidR="00884DCD" w:rsidRPr="00C671BD" w:rsidRDefault="00884DCD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rStyle w:val="markedcontent"/>
          <w:sz w:val="28"/>
          <w:szCs w:val="28"/>
        </w:rPr>
        <w:t>Исаев И.А., Нарутто С.В., Шугрина Е.С., Алебастрова И.А. Территория в публичном праве. М., 2013.</w:t>
      </w:r>
    </w:p>
    <w:p w14:paraId="31383460" w14:textId="5CB39BCF" w:rsidR="00A35525" w:rsidRPr="00C671BD" w:rsidRDefault="00A35525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rStyle w:val="markedcontent"/>
          <w:sz w:val="28"/>
          <w:szCs w:val="28"/>
        </w:rPr>
        <w:t>Кабышев С.В., Ермаков А.Д. Конституционные цели политических партий современной России. М., 2015.</w:t>
      </w:r>
    </w:p>
    <w:p w14:paraId="71EF8276" w14:textId="4B2544E9" w:rsidR="0006683F" w:rsidRPr="00C671BD" w:rsidRDefault="0006683F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Кененова И.П. Кризис западной традиции права и российская традиция власти в ракурсе конституционной компаративистики // Сравнительное конституционное обозрение. 2013. № 1.</w:t>
      </w:r>
    </w:p>
    <w:p w14:paraId="697CE390" w14:textId="77777777" w:rsidR="008E5197" w:rsidRPr="00C671BD" w:rsidRDefault="008E5197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Ковлер А.И. Антропология права. М., 2018.</w:t>
      </w:r>
    </w:p>
    <w:p w14:paraId="6FD16CA4" w14:textId="31D8D0F9" w:rsidR="008E5197" w:rsidRPr="00C671BD" w:rsidRDefault="008E5197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 xml:space="preserve">Ковлер А.И. Государственный суверенитет и «суверенитет прав человека» // Труды Института государства и права  РАН, 2016. Выпуск. 2.  </w:t>
      </w:r>
    </w:p>
    <w:p w14:paraId="634B39CC" w14:textId="7EB40EFA" w:rsidR="00480751" w:rsidRPr="00C671BD" w:rsidRDefault="00480751" w:rsidP="00D61692">
      <w:pPr>
        <w:ind w:firstLine="709"/>
        <w:jc w:val="both"/>
        <w:rPr>
          <w:sz w:val="28"/>
          <w:szCs w:val="28"/>
        </w:rPr>
      </w:pPr>
      <w:r w:rsidRPr="00C671BD">
        <w:rPr>
          <w:rStyle w:val="markedcontent"/>
          <w:sz w:val="28"/>
          <w:szCs w:val="28"/>
        </w:rPr>
        <w:t>Кокошкин Ф.Ф. Лекции по общему государственному праву. М., 1912.</w:t>
      </w:r>
    </w:p>
    <w:p w14:paraId="0C6CDD9C" w14:textId="08EEAB93" w:rsidR="0006683F" w:rsidRPr="00C671BD" w:rsidRDefault="0006683F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lang w:val="ru-RU"/>
        </w:rPr>
      </w:pPr>
      <w:r w:rsidRPr="00C671BD">
        <w:rPr>
          <w:rStyle w:val="410"/>
          <w:i w:val="0"/>
          <w:iCs w:val="0"/>
        </w:rPr>
        <w:t>Колюшин Е.И.</w:t>
      </w:r>
      <w:r w:rsidRPr="00C671BD">
        <w:rPr>
          <w:rStyle w:val="41"/>
        </w:rPr>
        <w:t xml:space="preserve"> </w:t>
      </w:r>
      <w:r w:rsidRPr="00C671BD">
        <w:rPr>
          <w:b w:val="0"/>
          <w:lang w:val="ru-RU"/>
        </w:rPr>
        <w:t xml:space="preserve">Выборы и избирательное право в зеркале судебных решений: монография. М., 2018. </w:t>
      </w:r>
    </w:p>
    <w:p w14:paraId="69C68D06" w14:textId="77777777" w:rsidR="00AF315B" w:rsidRPr="00C671BD" w:rsidRDefault="00AF315B" w:rsidP="00D61692">
      <w:pPr>
        <w:spacing w:line="239" w:lineRule="auto"/>
        <w:ind w:right="20" w:firstLine="709"/>
        <w:jc w:val="both"/>
        <w:rPr>
          <w:bCs/>
          <w:sz w:val="28"/>
          <w:szCs w:val="28"/>
        </w:rPr>
      </w:pPr>
      <w:r w:rsidRPr="00C671BD">
        <w:rPr>
          <w:bCs/>
          <w:sz w:val="28"/>
          <w:szCs w:val="28"/>
        </w:rPr>
        <w:t xml:space="preserve">Комментарий к Конституции Российской Федерации (постатейный) / Под ред. Т.Я. Хабриевой. </w:t>
      </w:r>
      <w:r w:rsidRPr="00C671BD">
        <w:rPr>
          <w:sz w:val="28"/>
          <w:szCs w:val="28"/>
        </w:rPr>
        <w:t>М., 2021.</w:t>
      </w:r>
    </w:p>
    <w:p w14:paraId="477E5D26" w14:textId="56F09A1E" w:rsidR="0006683F" w:rsidRPr="00C671BD" w:rsidRDefault="0006683F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lang w:val="ru-RU"/>
        </w:rPr>
      </w:pPr>
      <w:r w:rsidRPr="00C671BD">
        <w:rPr>
          <w:b w:val="0"/>
          <w:lang w:val="ru-RU"/>
        </w:rPr>
        <w:t xml:space="preserve">Комментарий к Федеральному конституционному закону «О Конституционном Суде Российской Федерации» / Под ред. Г.А. Гаджиева. М., 2012. </w:t>
      </w:r>
    </w:p>
    <w:p w14:paraId="67556509" w14:textId="04961D1A" w:rsidR="008E5197" w:rsidRPr="00C671BD" w:rsidRDefault="008E5197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rStyle w:val="markedcontent"/>
          <w:b w:val="0"/>
          <w:bCs w:val="0"/>
          <w:lang w:val="ru-RU"/>
        </w:rPr>
      </w:pPr>
      <w:r w:rsidRPr="00C671BD">
        <w:rPr>
          <w:rStyle w:val="markedcontent"/>
          <w:b w:val="0"/>
          <w:bCs w:val="0"/>
          <w:lang w:val="ru-RU"/>
        </w:rPr>
        <w:t>Кононов К.А. Система отрасли конституционного права. М., 2011.</w:t>
      </w:r>
    </w:p>
    <w:p w14:paraId="0DE71137" w14:textId="6C4EEBDB" w:rsidR="00CA59C1" w:rsidRPr="00C671BD" w:rsidRDefault="00CA59C1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bCs w:val="0"/>
          <w:lang w:val="ru-RU"/>
        </w:rPr>
      </w:pPr>
      <w:r w:rsidRPr="00C671BD">
        <w:rPr>
          <w:rStyle w:val="markedcontent"/>
          <w:b w:val="0"/>
          <w:bCs w:val="0"/>
          <w:lang w:val="ru-RU"/>
        </w:rPr>
        <w:t xml:space="preserve">Конституционный Суд России: осмысление опыта / под ред. А.Н. Медушевского. М., 2021. </w:t>
      </w:r>
    </w:p>
    <w:p w14:paraId="55C84C7A" w14:textId="77777777" w:rsidR="0006683F" w:rsidRPr="00C671BD" w:rsidRDefault="0006683F" w:rsidP="00D61692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Конституционный судебный процесс: учебник / Отв. ред.  М.А. Митюков, В.В. Комарова. М., 2017.</w:t>
      </w:r>
    </w:p>
    <w:p w14:paraId="002ABDB7" w14:textId="77777777" w:rsidR="0006683F" w:rsidRPr="00C671BD" w:rsidRDefault="0006683F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Конституция как символ эпохи: В 2 т. / Под ред. С.А. Авакьяна. Т. 2. М., 2004.</w:t>
      </w:r>
    </w:p>
    <w:p w14:paraId="02BCBD59" w14:textId="6D4ABE49" w:rsidR="0006683F" w:rsidRPr="00C671BD" w:rsidRDefault="0006683F" w:rsidP="00D6169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lang w:val="ru-RU"/>
        </w:rPr>
      </w:pPr>
      <w:r w:rsidRPr="00C671BD">
        <w:rPr>
          <w:b w:val="0"/>
          <w:lang w:val="ru-RU"/>
        </w:rPr>
        <w:t xml:space="preserve">Конюхова И.А. Современный российский федерализм и мировой опыт: Итоги становления и перспективы развития. М., 2004. </w:t>
      </w:r>
    </w:p>
    <w:p w14:paraId="40AF261C" w14:textId="77777777" w:rsidR="008E5197" w:rsidRPr="00C671BD" w:rsidRDefault="008E5197" w:rsidP="00D61692">
      <w:pPr>
        <w:ind w:firstLine="709"/>
        <w:jc w:val="both"/>
        <w:rPr>
          <w:sz w:val="28"/>
          <w:szCs w:val="28"/>
        </w:rPr>
      </w:pPr>
      <w:r w:rsidRPr="00C671BD">
        <w:rPr>
          <w:rStyle w:val="markedcontent"/>
          <w:sz w:val="28"/>
          <w:szCs w:val="28"/>
        </w:rPr>
        <w:t>Кравец И.А. Конституционное право как метаотрасль: роль конституции и основ конституционного строя в межотраслевой гармонизации // Конституционное и муниципальное право. 2017. № 11.</w:t>
      </w:r>
    </w:p>
    <w:p w14:paraId="1DB8A4BA" w14:textId="61D5BFC3" w:rsidR="0006683F" w:rsidRPr="00C671BD" w:rsidRDefault="0006683F" w:rsidP="00D6169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lang w:val="ru-RU"/>
        </w:rPr>
      </w:pPr>
      <w:r w:rsidRPr="00C671BD">
        <w:rPr>
          <w:b w:val="0"/>
          <w:bCs w:val="0"/>
          <w:lang w:val="ru-RU"/>
        </w:rPr>
        <w:t>Краснов М.А., Шаблинский И.Г. Российская система власти: треугольник с одним углом.</w:t>
      </w:r>
      <w:r w:rsidRPr="00C671BD">
        <w:rPr>
          <w:lang w:val="ru-RU"/>
        </w:rPr>
        <w:t xml:space="preserve"> </w:t>
      </w:r>
      <w:r w:rsidRPr="00C671BD">
        <w:rPr>
          <w:b w:val="0"/>
          <w:lang w:val="ru-RU"/>
        </w:rPr>
        <w:t>М., 2008.</w:t>
      </w:r>
    </w:p>
    <w:p w14:paraId="602A8749" w14:textId="50EC13CB" w:rsidR="00070588" w:rsidRPr="00C671BD" w:rsidRDefault="00070588" w:rsidP="00D61692">
      <w:pPr>
        <w:pStyle w:val="40"/>
        <w:shd w:val="clear" w:color="auto" w:fill="auto"/>
        <w:spacing w:before="0" w:after="0" w:line="240" w:lineRule="auto"/>
        <w:ind w:firstLine="709"/>
        <w:jc w:val="both"/>
        <w:rPr>
          <w:lang w:val="ru-RU"/>
        </w:rPr>
      </w:pPr>
      <w:r w:rsidRPr="00C671BD">
        <w:rPr>
          <w:b w:val="0"/>
          <w:lang w:val="ru-RU"/>
        </w:rPr>
        <w:t xml:space="preserve">Крусс В.И. Теория конституционного правопользования. М., 2007. </w:t>
      </w:r>
    </w:p>
    <w:p w14:paraId="01BE7527" w14:textId="5219DD8F" w:rsidR="0006683F" w:rsidRPr="00C671BD" w:rsidRDefault="0006683F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lang w:val="ru-RU"/>
        </w:rPr>
      </w:pPr>
      <w:r w:rsidRPr="00C671BD">
        <w:rPr>
          <w:rStyle w:val="410"/>
          <w:i w:val="0"/>
          <w:iCs w:val="0"/>
        </w:rPr>
        <w:t xml:space="preserve">Кряжков В.А. Митюков М.А. Прошлое и настоящее Конституционного Суда РФ: формирование и изменение параметров его конституционно-правовой модели // </w:t>
      </w:r>
      <w:r w:rsidRPr="00C671BD">
        <w:rPr>
          <w:b w:val="0"/>
          <w:lang w:val="ru-RU"/>
        </w:rPr>
        <w:t xml:space="preserve">Государство и право. 2021. № 12. </w:t>
      </w:r>
    </w:p>
    <w:p w14:paraId="4555A5D8" w14:textId="2746CF71" w:rsidR="00766A46" w:rsidRPr="00C671BD" w:rsidRDefault="00766A46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rStyle w:val="markedcontent"/>
          <w:b w:val="0"/>
          <w:bCs w:val="0"/>
          <w:lang w:val="ru-RU"/>
        </w:rPr>
      </w:pPr>
      <w:r w:rsidRPr="00C671BD">
        <w:rPr>
          <w:rStyle w:val="markedcontent"/>
          <w:b w:val="0"/>
          <w:bCs w:val="0"/>
          <w:lang w:val="ru-RU"/>
        </w:rPr>
        <w:t>Лучин В.О. Конституция Российской Федерации. Проблемы реализации. М., 2002.</w:t>
      </w:r>
    </w:p>
    <w:p w14:paraId="6290F080" w14:textId="1851C772" w:rsidR="00F71538" w:rsidRPr="00C671BD" w:rsidRDefault="00F71538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bCs w:val="0"/>
          <w:lang w:val="ru-RU"/>
        </w:rPr>
      </w:pPr>
      <w:r w:rsidRPr="00C671BD">
        <w:rPr>
          <w:rStyle w:val="markedcontent"/>
          <w:b w:val="0"/>
          <w:bCs w:val="0"/>
          <w:lang w:val="ru-RU"/>
        </w:rPr>
        <w:lastRenderedPageBreak/>
        <w:t xml:space="preserve">Мазаев В.Д. Публичная форма собственности как инструмент конституционно-правового регулирования экономики // Право. Журнал Высшей школы экономики. 2017. № 3. </w:t>
      </w:r>
    </w:p>
    <w:p w14:paraId="777D46F7" w14:textId="6E7FA9F9" w:rsidR="0006683F" w:rsidRPr="00C671BD" w:rsidRDefault="007E2221" w:rsidP="00D61692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BD">
        <w:rPr>
          <w:rFonts w:ascii="Times New Roman" w:hAnsi="Times New Roman" w:cs="Times New Roman"/>
          <w:sz w:val="28"/>
          <w:szCs w:val="28"/>
        </w:rPr>
        <w:tab/>
      </w:r>
      <w:r w:rsidR="0006683F" w:rsidRPr="00C671BD">
        <w:rPr>
          <w:rFonts w:ascii="Times New Roman" w:hAnsi="Times New Roman" w:cs="Times New Roman"/>
          <w:sz w:val="28"/>
          <w:szCs w:val="28"/>
        </w:rPr>
        <w:t>Малютин Н.С. Судебное толкование нормативных правовых актов в Российской Федерации. М., 2018.</w:t>
      </w:r>
    </w:p>
    <w:p w14:paraId="66DA23E5" w14:textId="77777777" w:rsidR="00070588" w:rsidRPr="00C671BD" w:rsidRDefault="00AF315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Права человека: учебник / отв. ред. Е.А. Лукашева. М., 2022.</w:t>
      </w:r>
    </w:p>
    <w:p w14:paraId="664FBEAF" w14:textId="0BA29431" w:rsidR="00AF315B" w:rsidRPr="00C671BD" w:rsidRDefault="00070588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 xml:space="preserve">Прудентов Р.В. Метод правового регулирования: вопросы теории и </w:t>
      </w:r>
      <w:r w:rsidR="00754127" w:rsidRPr="00C671BD">
        <w:rPr>
          <w:sz w:val="28"/>
          <w:szCs w:val="28"/>
        </w:rPr>
        <w:t xml:space="preserve">конституционного права. М., 2019. </w:t>
      </w:r>
      <w:r w:rsidR="00AF315B" w:rsidRPr="00C671BD">
        <w:rPr>
          <w:sz w:val="28"/>
          <w:szCs w:val="28"/>
        </w:rPr>
        <w:t xml:space="preserve"> </w:t>
      </w:r>
    </w:p>
    <w:p w14:paraId="56B36610" w14:textId="73DC40C9" w:rsidR="00480751" w:rsidRPr="00C671BD" w:rsidRDefault="00480751" w:rsidP="00D61692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>Пчелинцев А.В. Свобода вероисповедания и деятельность религиозных объединений в Российской Федерации: конституционно-правовые основы. М.,</w:t>
      </w:r>
      <w:r w:rsidRPr="00C671BD">
        <w:rPr>
          <w:sz w:val="28"/>
          <w:szCs w:val="28"/>
        </w:rPr>
        <w:br/>
      </w:r>
      <w:r w:rsidRPr="00C671BD">
        <w:rPr>
          <w:rStyle w:val="markedcontent"/>
          <w:sz w:val="28"/>
          <w:szCs w:val="28"/>
        </w:rPr>
        <w:t>2012.</w:t>
      </w:r>
    </w:p>
    <w:p w14:paraId="63AE478B" w14:textId="06D5E63C" w:rsidR="00754127" w:rsidRPr="00C671BD" w:rsidRDefault="00754127" w:rsidP="00D61692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 xml:space="preserve">Салихов Д.Р. Протестные отношения в конституционном праве: от теории к практике конституционного правового регулирования. М., 2022. </w:t>
      </w:r>
    </w:p>
    <w:p w14:paraId="22261A70" w14:textId="1D4BD8A7" w:rsidR="00766A46" w:rsidRPr="00C671BD" w:rsidRDefault="00766A46" w:rsidP="00D61692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>Таева Н.Е. Нормы конституционного права Российской Федерации. М., 2010.</w:t>
      </w:r>
    </w:p>
    <w:p w14:paraId="01C32EB3" w14:textId="72536DB5" w:rsidR="00BC4083" w:rsidRPr="00C671BD" w:rsidRDefault="00BC4083" w:rsidP="00D61692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 xml:space="preserve">Хабриева Т.Я. </w:t>
      </w:r>
      <w:r w:rsidRPr="00C671BD">
        <w:rPr>
          <w:sz w:val="28"/>
          <w:szCs w:val="28"/>
        </w:rPr>
        <w:t>Конституционная реформа в современном мире. М., 2016.</w:t>
      </w:r>
    </w:p>
    <w:p w14:paraId="12E70D5F" w14:textId="7CB07F23" w:rsidR="00B43F1A" w:rsidRPr="00C671BD" w:rsidRDefault="00B43F1A" w:rsidP="00D61692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>Черепанов В.А. Проблемы российской государственности. Опыт системного исследования. М., 2018.</w:t>
      </w:r>
    </w:p>
    <w:p w14:paraId="1A0A5136" w14:textId="13B777E1" w:rsidR="00C24E4F" w:rsidRPr="00C671BD" w:rsidRDefault="00C24E4F" w:rsidP="00D61692">
      <w:pPr>
        <w:ind w:firstLine="709"/>
        <w:jc w:val="both"/>
        <w:rPr>
          <w:rStyle w:val="markedcontent"/>
          <w:sz w:val="28"/>
          <w:szCs w:val="28"/>
        </w:rPr>
      </w:pPr>
      <w:r w:rsidRPr="00C671BD">
        <w:rPr>
          <w:rStyle w:val="markedcontent"/>
          <w:sz w:val="28"/>
          <w:szCs w:val="28"/>
        </w:rPr>
        <w:t xml:space="preserve">Шевердяев С.Н. Отражение современной антикоррупционной культуры в российском конституционном праве. М., 2020. </w:t>
      </w:r>
    </w:p>
    <w:p w14:paraId="16C965A2" w14:textId="09209641" w:rsidR="00A23D8B" w:rsidRPr="00C671BD" w:rsidRDefault="007E2221" w:rsidP="00D61692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BD">
        <w:rPr>
          <w:rFonts w:ascii="Times New Roman" w:hAnsi="Times New Roman" w:cs="Times New Roman"/>
          <w:sz w:val="28"/>
          <w:szCs w:val="28"/>
        </w:rPr>
        <w:tab/>
      </w:r>
    </w:p>
    <w:p w14:paraId="07CD6767" w14:textId="77777777" w:rsidR="0006683F" w:rsidRPr="00C671BD" w:rsidRDefault="0006683F" w:rsidP="00D61692">
      <w:pPr>
        <w:ind w:firstLine="709"/>
        <w:jc w:val="both"/>
        <w:rPr>
          <w:bCs/>
          <w:color w:val="000000"/>
          <w:sz w:val="28"/>
          <w:szCs w:val="28"/>
        </w:rPr>
      </w:pPr>
    </w:p>
    <w:p w14:paraId="6E0484C0" w14:textId="2527B6EF" w:rsidR="0006683F" w:rsidRPr="00C671BD" w:rsidRDefault="00A23D8B" w:rsidP="00D61692">
      <w:pPr>
        <w:pStyle w:val="1"/>
        <w:spacing w:before="87"/>
        <w:ind w:left="0" w:right="102" w:firstLine="709"/>
        <w:rPr>
          <w:bCs w:val="0"/>
          <w:sz w:val="28"/>
          <w:szCs w:val="28"/>
        </w:rPr>
      </w:pPr>
      <w:r w:rsidRPr="00C671BD">
        <w:rPr>
          <w:bCs w:val="0"/>
          <w:sz w:val="28"/>
          <w:szCs w:val="28"/>
        </w:rPr>
        <w:t>Конституционное право зарубежных стран:</w:t>
      </w:r>
    </w:p>
    <w:p w14:paraId="317D48B7" w14:textId="77777777" w:rsidR="00A23D8B" w:rsidRPr="00C671BD" w:rsidRDefault="00A23D8B" w:rsidP="00D61692">
      <w:pPr>
        <w:ind w:firstLine="709"/>
        <w:jc w:val="both"/>
        <w:rPr>
          <w:bCs/>
          <w:color w:val="000000"/>
          <w:sz w:val="28"/>
          <w:szCs w:val="28"/>
        </w:rPr>
      </w:pPr>
    </w:p>
    <w:p w14:paraId="773551A2" w14:textId="656A138F" w:rsidR="00A23D8B" w:rsidRPr="00C671BD" w:rsidRDefault="00A23D8B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bCs/>
          <w:color w:val="000000"/>
          <w:sz w:val="28"/>
          <w:szCs w:val="28"/>
        </w:rPr>
        <w:t>Ардан Ф. Франция: государственная система М., 1994.</w:t>
      </w:r>
    </w:p>
    <w:p w14:paraId="5389A704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Баев В.Г., Ковальски Е.С.Ч. Европейский конституционализм Германии и Польши / Под ред. С.А. Комарова. СПб., 2011.</w:t>
      </w:r>
    </w:p>
    <w:p w14:paraId="62D92555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Бассам Т. Исламистская шариатизация политики и социума. Источник конфликта между цивилизациями? // Сравнительное конституционное обозрение. 2010. № 6.</w:t>
      </w:r>
    </w:p>
    <w:p w14:paraId="3F7A28C3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Басу Д.Д. Основы конституционного права Индии. М., 1986.</w:t>
      </w:r>
    </w:p>
    <w:p w14:paraId="4C7A967C" w14:textId="77777777" w:rsidR="00A23D8B" w:rsidRPr="00C671BD" w:rsidRDefault="00A23D8B" w:rsidP="00D61692">
      <w:pPr>
        <w:ind w:firstLine="709"/>
        <w:jc w:val="both"/>
        <w:rPr>
          <w:bCs/>
          <w:sz w:val="28"/>
          <w:szCs w:val="28"/>
        </w:rPr>
      </w:pPr>
      <w:r w:rsidRPr="00C671BD">
        <w:rPr>
          <w:bCs/>
          <w:sz w:val="28"/>
          <w:szCs w:val="28"/>
        </w:rPr>
        <w:t>Берлявский Л.Г., Колесников Е.В. Конституционное право зарубежных стран: государства Северной Африки, Ближнего и Среднего Востока: учебное пособие для магистрантов и аспирантов. М., 2014.</w:t>
      </w:r>
    </w:p>
    <w:p w14:paraId="15EBDE21" w14:textId="77777777" w:rsidR="00A23D8B" w:rsidRPr="00C671BD" w:rsidRDefault="00A23D8B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lang w:val="ru-RU"/>
        </w:rPr>
      </w:pPr>
      <w:r w:rsidRPr="00C671BD">
        <w:rPr>
          <w:b w:val="0"/>
          <w:lang w:val="ru-RU"/>
        </w:rPr>
        <w:t xml:space="preserve">Бернам У. Правовая система США. М., 2006. </w:t>
      </w:r>
    </w:p>
    <w:p w14:paraId="14B54B9E" w14:textId="77777777" w:rsidR="00A23D8B" w:rsidRPr="00C671BD" w:rsidRDefault="00A23D8B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bCs/>
          <w:color w:val="000000"/>
          <w:sz w:val="28"/>
          <w:szCs w:val="28"/>
        </w:rPr>
        <w:t>Бойцова В. В., Бойцова Л. В. Служба защиты прав человека и гражданина. Мировой опыт. М., 1996.</w:t>
      </w:r>
    </w:p>
    <w:p w14:paraId="6E397C16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Бухарин Н.И. Строительство гражданского общества в странах Центральной и Юго-Восточной Европы в 90-е годы ХХ века – начало ХХ1 века // Новая и новейшая история. 2005. №1.</w:t>
      </w:r>
    </w:p>
    <w:p w14:paraId="59557ABD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Вашкевич А. Основы конституционного права Республики Польша. Минск, 2007.</w:t>
      </w:r>
    </w:p>
    <w:p w14:paraId="3F527BBA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Государственное право Германии: в 2 т. М., 1994.</w:t>
      </w:r>
    </w:p>
    <w:p w14:paraId="1E53F48C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Глинкина С.П., Орлик И.И. Россия и Центрально-Восточная  Европа на рубеже ХХ – ХХ</w:t>
      </w:r>
      <w:r w:rsidRPr="00C671BD">
        <w:rPr>
          <w:sz w:val="28"/>
          <w:szCs w:val="28"/>
          <w:lang w:val="en-US"/>
        </w:rPr>
        <w:t>I</w:t>
      </w:r>
      <w:r w:rsidRPr="00C671BD">
        <w:rPr>
          <w:sz w:val="28"/>
          <w:szCs w:val="28"/>
        </w:rPr>
        <w:t xml:space="preserve"> веков // Новая и новейшая история. 2006. № 4</w:t>
      </w:r>
    </w:p>
    <w:p w14:paraId="15D965F8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 xml:space="preserve">Грудзинска-Гросс И. Истоки польского конституционализма // </w:t>
      </w:r>
      <w:r w:rsidRPr="00C671BD">
        <w:rPr>
          <w:sz w:val="28"/>
          <w:szCs w:val="28"/>
        </w:rPr>
        <w:lastRenderedPageBreak/>
        <w:t>Конституционное право: восточноевропейское обозрение. 1997. № 3/4.</w:t>
      </w:r>
    </w:p>
    <w:p w14:paraId="50299D08" w14:textId="77777777" w:rsidR="00A23D8B" w:rsidRPr="00C671BD" w:rsidRDefault="00A23D8B" w:rsidP="00D61692">
      <w:pPr>
        <w:ind w:firstLine="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671BD">
        <w:rPr>
          <w:rStyle w:val="apple-style-span"/>
          <w:color w:val="000000"/>
          <w:sz w:val="28"/>
          <w:szCs w:val="28"/>
          <w:shd w:val="clear" w:color="auto" w:fill="FFFFFF"/>
        </w:rPr>
        <w:t>Гуськова  Е.Ю. Вооруженные конфликты на территории бывшей  Югославии (хроника событий) М., 1999.</w:t>
      </w:r>
    </w:p>
    <w:p w14:paraId="677A0FC0" w14:textId="77777777" w:rsidR="00A23D8B" w:rsidRPr="00C671BD" w:rsidRDefault="00A23D8B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bCs/>
          <w:color w:val="000000"/>
          <w:sz w:val="28"/>
          <w:szCs w:val="28"/>
        </w:rPr>
        <w:t>Давид Р., Жоффре-Спинози К. Основные правовые системы современности. М., 1997.</w:t>
      </w:r>
    </w:p>
    <w:p w14:paraId="50BB1C67" w14:textId="26B85DA1" w:rsidR="00A23D8B" w:rsidRPr="00C671BD" w:rsidRDefault="00A23D8B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lang w:val="ru-RU"/>
        </w:rPr>
      </w:pPr>
      <w:r w:rsidRPr="00C671BD">
        <w:rPr>
          <w:b w:val="0"/>
          <w:lang w:val="ru-RU"/>
        </w:rPr>
        <w:t>Жакке Ж.-П. Конституционное право и политические институты. М., 2002.</w:t>
      </w:r>
    </w:p>
    <w:p w14:paraId="09ECBE3C" w14:textId="1C675170" w:rsidR="00442E00" w:rsidRPr="00C671BD" w:rsidRDefault="00442E00" w:rsidP="00D61692">
      <w:pPr>
        <w:ind w:firstLine="709"/>
        <w:jc w:val="both"/>
        <w:rPr>
          <w:bCs/>
          <w:color w:val="000000"/>
        </w:rPr>
      </w:pPr>
      <w:r w:rsidRPr="00C671BD">
        <w:rPr>
          <w:rFonts w:eastAsia="MS Mincho"/>
          <w:sz w:val="28"/>
          <w:szCs w:val="28"/>
        </w:rPr>
        <w:t>Залесны Я., Вашкевич А.Е., Амандыкова С.К. Конституционная юстиция в странах Восточной Европы: проблемы теории и практики. М., 2020.</w:t>
      </w:r>
    </w:p>
    <w:p w14:paraId="353D8B96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Звягельская И. Ближневосточный клинч. Конфликты на Ближнем Востоке и политика России. М., 2014.</w:t>
      </w:r>
    </w:p>
    <w:p w14:paraId="1520D01D" w14:textId="77777777" w:rsidR="00A23D8B" w:rsidRPr="00C671BD" w:rsidRDefault="00A23D8B" w:rsidP="00D61692">
      <w:pPr>
        <w:ind w:firstLine="709"/>
        <w:jc w:val="both"/>
        <w:rPr>
          <w:bCs/>
          <w:sz w:val="28"/>
          <w:szCs w:val="28"/>
        </w:rPr>
      </w:pPr>
      <w:r w:rsidRPr="00C671BD">
        <w:rPr>
          <w:sz w:val="28"/>
          <w:szCs w:val="28"/>
        </w:rPr>
        <w:t>История южных и западных славян: в 2-х т. / Под ред.  Г.Ф. Матвеева, З.С. Ненашевой. М., 2008.</w:t>
      </w:r>
    </w:p>
    <w:p w14:paraId="351999EA" w14:textId="205AF79C" w:rsidR="00A23D8B" w:rsidRPr="00C671BD" w:rsidRDefault="007E2221" w:rsidP="00D61692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BD">
        <w:rPr>
          <w:rFonts w:ascii="Times New Roman" w:hAnsi="Times New Roman" w:cs="Times New Roman"/>
          <w:sz w:val="28"/>
          <w:szCs w:val="28"/>
        </w:rPr>
        <w:tab/>
      </w:r>
      <w:r w:rsidR="00A23D8B" w:rsidRPr="00C671BD">
        <w:rPr>
          <w:rFonts w:ascii="Times New Roman" w:hAnsi="Times New Roman" w:cs="Times New Roman"/>
          <w:sz w:val="28"/>
          <w:szCs w:val="28"/>
        </w:rPr>
        <w:t xml:space="preserve">Крашенинникова Н.А. Правовая культура современной Индии. Инновационные и традиционные черты. М., 2003. </w:t>
      </w:r>
    </w:p>
    <w:p w14:paraId="52772682" w14:textId="5CD9DCA2" w:rsidR="00A23D8B" w:rsidRPr="00C671BD" w:rsidRDefault="007E2221" w:rsidP="00D61692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BD">
        <w:rPr>
          <w:rFonts w:ascii="Times New Roman" w:hAnsi="Times New Roman" w:cs="Times New Roman"/>
          <w:sz w:val="28"/>
          <w:szCs w:val="28"/>
        </w:rPr>
        <w:tab/>
      </w:r>
      <w:r w:rsidR="00A23D8B" w:rsidRPr="00C671BD">
        <w:rPr>
          <w:rFonts w:ascii="Times New Roman" w:hAnsi="Times New Roman" w:cs="Times New Roman"/>
          <w:sz w:val="28"/>
          <w:szCs w:val="28"/>
        </w:rPr>
        <w:t>Лафитский В.И. Конституционный строй США. М, 2007.</w:t>
      </w:r>
    </w:p>
    <w:p w14:paraId="400D314D" w14:textId="77777777" w:rsidR="00A23D8B" w:rsidRPr="00C671BD" w:rsidRDefault="00A23D8B" w:rsidP="00D61692">
      <w:pPr>
        <w:pStyle w:val="40"/>
        <w:shd w:val="clear" w:color="auto" w:fill="auto"/>
        <w:spacing w:before="0" w:after="0" w:line="322" w:lineRule="exact"/>
        <w:ind w:firstLine="709"/>
        <w:jc w:val="both"/>
        <w:rPr>
          <w:b w:val="0"/>
          <w:lang w:val="ru-RU"/>
        </w:rPr>
      </w:pPr>
      <w:r w:rsidRPr="00C671BD">
        <w:rPr>
          <w:b w:val="0"/>
          <w:lang w:val="ru-RU"/>
        </w:rPr>
        <w:t>Лексин И.В. Государственное устройство федераций в составе Европейского союза: учебное пособие. М., 2011.</w:t>
      </w:r>
    </w:p>
    <w:p w14:paraId="29FA3973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Медушевский А.Н.  Политические режимы Средней Азии: конституционные реформы в рамках авторитарной модернизации // Сравнительное конституционное обозрение. 2012. № 4</w:t>
      </w:r>
    </w:p>
    <w:p w14:paraId="7F7AB974" w14:textId="5FA3B407" w:rsidR="00A23D8B" w:rsidRPr="00C671BD" w:rsidRDefault="007E2221" w:rsidP="00D61692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BD">
        <w:rPr>
          <w:rFonts w:ascii="Times New Roman" w:hAnsi="Times New Roman" w:cs="Times New Roman"/>
          <w:sz w:val="28"/>
          <w:szCs w:val="28"/>
        </w:rPr>
        <w:tab/>
      </w:r>
      <w:r w:rsidR="00A23D8B" w:rsidRPr="00C671BD">
        <w:rPr>
          <w:rFonts w:ascii="Times New Roman" w:hAnsi="Times New Roman" w:cs="Times New Roman"/>
          <w:sz w:val="28"/>
          <w:szCs w:val="28"/>
        </w:rPr>
        <w:t>Мильчакова О.В.  Конституционный контроль в странах бывшей Югославии. М., 2014.</w:t>
      </w:r>
    </w:p>
    <w:p w14:paraId="22299EB0" w14:textId="2CF21F33" w:rsidR="00A23D8B" w:rsidRPr="00C671BD" w:rsidRDefault="007E2221" w:rsidP="00D61692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BD">
        <w:rPr>
          <w:rFonts w:ascii="Times New Roman" w:hAnsi="Times New Roman" w:cs="Times New Roman"/>
          <w:sz w:val="28"/>
          <w:szCs w:val="28"/>
        </w:rPr>
        <w:tab/>
      </w:r>
      <w:r w:rsidR="00A23D8B" w:rsidRPr="00C671BD">
        <w:rPr>
          <w:rFonts w:ascii="Times New Roman" w:hAnsi="Times New Roman" w:cs="Times New Roman"/>
          <w:sz w:val="28"/>
          <w:szCs w:val="28"/>
        </w:rPr>
        <w:t>Ненашева З.С. Исследование истории Чехии и Словакии в ХХ веке // Новая и Новейшая история. 2006. № 4.</w:t>
      </w:r>
    </w:p>
    <w:p w14:paraId="31B9900B" w14:textId="263E5BD8" w:rsidR="00A23D8B" w:rsidRPr="00C671BD" w:rsidRDefault="007E2221" w:rsidP="00D61692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BD">
        <w:rPr>
          <w:rFonts w:ascii="Times New Roman" w:hAnsi="Times New Roman" w:cs="Times New Roman"/>
          <w:sz w:val="28"/>
          <w:szCs w:val="28"/>
        </w:rPr>
        <w:tab/>
      </w:r>
      <w:r w:rsidR="00A23D8B" w:rsidRPr="00C671BD">
        <w:rPr>
          <w:rFonts w:ascii="Times New Roman" w:hAnsi="Times New Roman" w:cs="Times New Roman"/>
          <w:sz w:val="28"/>
          <w:szCs w:val="28"/>
        </w:rPr>
        <w:t>Окунева Л.С. Бразилия: особенности демократического проекта. М., 2008.</w:t>
      </w:r>
    </w:p>
    <w:p w14:paraId="36D7C220" w14:textId="41562524" w:rsidR="00A23D8B" w:rsidRPr="00C671BD" w:rsidRDefault="007E2221" w:rsidP="00D61692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BD">
        <w:rPr>
          <w:rFonts w:ascii="Times New Roman" w:hAnsi="Times New Roman" w:cs="Times New Roman"/>
          <w:sz w:val="28"/>
          <w:szCs w:val="28"/>
        </w:rPr>
        <w:tab/>
      </w:r>
      <w:r w:rsidR="00A23D8B" w:rsidRPr="00C671BD">
        <w:rPr>
          <w:rFonts w:ascii="Times New Roman" w:hAnsi="Times New Roman" w:cs="Times New Roman"/>
          <w:sz w:val="28"/>
          <w:szCs w:val="28"/>
        </w:rPr>
        <w:t>Политические системы и политические культуры Востока / Под ред. А.Д. Вокресенского. М., 2007.</w:t>
      </w:r>
    </w:p>
    <w:p w14:paraId="0E3F0E16" w14:textId="20DBAE59" w:rsidR="00A23D8B" w:rsidRPr="00C671BD" w:rsidRDefault="007E2221" w:rsidP="00D61692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BD">
        <w:rPr>
          <w:rFonts w:ascii="Times New Roman" w:hAnsi="Times New Roman" w:cs="Times New Roman"/>
          <w:sz w:val="28"/>
          <w:szCs w:val="28"/>
        </w:rPr>
        <w:tab/>
      </w:r>
      <w:r w:rsidR="00A23D8B" w:rsidRPr="00C671BD">
        <w:rPr>
          <w:rFonts w:ascii="Times New Roman" w:hAnsi="Times New Roman" w:cs="Times New Roman"/>
          <w:sz w:val="28"/>
          <w:szCs w:val="28"/>
        </w:rPr>
        <w:t xml:space="preserve">Польша в </w:t>
      </w:r>
      <w:r w:rsidR="00A23D8B" w:rsidRPr="00C671B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23D8B" w:rsidRPr="00C671BD">
        <w:rPr>
          <w:rFonts w:ascii="Times New Roman" w:hAnsi="Times New Roman" w:cs="Times New Roman"/>
          <w:sz w:val="28"/>
          <w:szCs w:val="28"/>
        </w:rPr>
        <w:t xml:space="preserve"> веке. Очерки политической истории / Отв. ред. А.Ф. Носкова. М., 2012.</w:t>
      </w:r>
    </w:p>
    <w:p w14:paraId="240C07E8" w14:textId="26BC3EC3" w:rsidR="00A23D8B" w:rsidRPr="00C671BD" w:rsidRDefault="007E2221" w:rsidP="00D61692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1BD">
        <w:rPr>
          <w:rFonts w:ascii="Times New Roman" w:hAnsi="Times New Roman" w:cs="Times New Roman"/>
          <w:sz w:val="28"/>
          <w:szCs w:val="28"/>
        </w:rPr>
        <w:tab/>
      </w:r>
      <w:r w:rsidR="00A23D8B" w:rsidRPr="00C671BD">
        <w:rPr>
          <w:rFonts w:ascii="Times New Roman" w:hAnsi="Times New Roman" w:cs="Times New Roman"/>
          <w:sz w:val="28"/>
          <w:szCs w:val="28"/>
        </w:rPr>
        <w:t>Пономарева Е.Г. Новые государства на Балканах. М., 2010.</w:t>
      </w:r>
    </w:p>
    <w:p w14:paraId="73EA21E1" w14:textId="77777777" w:rsidR="00A23D8B" w:rsidRPr="00C671BD" w:rsidRDefault="00A23D8B" w:rsidP="00D61692">
      <w:pPr>
        <w:ind w:firstLine="709"/>
        <w:jc w:val="both"/>
        <w:rPr>
          <w:bCs/>
          <w:color w:val="000000"/>
          <w:sz w:val="28"/>
          <w:szCs w:val="28"/>
        </w:rPr>
      </w:pPr>
      <w:r w:rsidRPr="00C671BD">
        <w:rPr>
          <w:bCs/>
          <w:color w:val="000000"/>
          <w:sz w:val="28"/>
          <w:szCs w:val="28"/>
        </w:rPr>
        <w:t>Правительство в зарубежных странах: кол. монография / Под ред. К.В. Карпенко. М., 2016.</w:t>
      </w:r>
    </w:p>
    <w:p w14:paraId="7822B23D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Протестные движения в арабских странах: предпосылки, особенности, перспективы / Отв. ред. И.В. Следзевский, А.Д Саватеев. М., 2012.</w:t>
      </w:r>
    </w:p>
    <w:p w14:paraId="661CD7F4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Сапронова М.А. Ислам и государственные структуры арабских стран. М., 2011.</w:t>
      </w:r>
    </w:p>
    <w:p w14:paraId="32680EC5" w14:textId="3A1A508F" w:rsidR="00A23D8B" w:rsidRPr="00C671BD" w:rsidRDefault="00A23D8B" w:rsidP="00D61692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71BD">
        <w:rPr>
          <w:sz w:val="28"/>
          <w:szCs w:val="28"/>
        </w:rPr>
        <w:t>Сравнительное правоведение. Национальные правовые системы / Под ред. В.И. Лафитского. В 3-х томах. М., 2012–2013.</w:t>
      </w:r>
    </w:p>
    <w:p w14:paraId="1E915624" w14:textId="56533E2D" w:rsidR="00D14983" w:rsidRPr="00C671BD" w:rsidRDefault="00D14983" w:rsidP="00D61692">
      <w:pPr>
        <w:widowControl/>
        <w:autoSpaceDE/>
        <w:autoSpaceDN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C671BD">
        <w:rPr>
          <w:sz w:val="28"/>
          <w:szCs w:val="28"/>
        </w:rPr>
        <w:t xml:space="preserve">Старостина И.А. Современное конституционное реформирование Японии // Конституционное и муниципальное право. 2021. № 8. </w:t>
      </w:r>
    </w:p>
    <w:p w14:paraId="5D0B6F69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Ховард М. М. Слабость гражданского общества в посткоммунистической Европе. М., 2009.</w:t>
      </w:r>
    </w:p>
    <w:p w14:paraId="04186C48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 xml:space="preserve">Центральная и Юго-Восточная Европа. Конец ХХ- начало ХХ1 вв. Аспекты общественно-политического развития. Историко-политологический справочник. </w:t>
      </w:r>
      <w:r w:rsidRPr="00C671BD">
        <w:rPr>
          <w:sz w:val="28"/>
          <w:szCs w:val="28"/>
        </w:rPr>
        <w:lastRenderedPageBreak/>
        <w:t>М.; СПб., 2015.</w:t>
      </w:r>
    </w:p>
    <w:p w14:paraId="79E1F30B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Чехия и Словакия в ХХ веке. Очерки истории в 2-х кн. М., 2005.</w:t>
      </w:r>
    </w:p>
    <w:p w14:paraId="6C35DD29" w14:textId="77777777" w:rsidR="00A23D8B" w:rsidRPr="00C671BD" w:rsidRDefault="00A23D8B" w:rsidP="00D61692">
      <w:pPr>
        <w:ind w:firstLine="709"/>
        <w:jc w:val="both"/>
        <w:rPr>
          <w:sz w:val="28"/>
          <w:szCs w:val="28"/>
        </w:rPr>
      </w:pPr>
      <w:r w:rsidRPr="00C671BD">
        <w:rPr>
          <w:sz w:val="28"/>
          <w:szCs w:val="28"/>
        </w:rPr>
        <w:t>Чейси П. Поправки к конституции: Боснийский путь // Сравнительное конституционное обозрение. 2006. № 4.</w:t>
      </w:r>
    </w:p>
    <w:p w14:paraId="69726AF3" w14:textId="33945D76" w:rsidR="00A23D8B" w:rsidRPr="00C671BD" w:rsidRDefault="00A23D8B" w:rsidP="00D61692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C671BD">
        <w:rPr>
          <w:sz w:val="28"/>
          <w:szCs w:val="28"/>
        </w:rPr>
        <w:t xml:space="preserve">Шайо А., Уитц Р. Конституция свободы. Введение в юридический конституционализм. М., 2021. </w:t>
      </w:r>
    </w:p>
    <w:p w14:paraId="644B4FD4" w14:textId="77777777" w:rsidR="00C24E4F" w:rsidRPr="00C671BD" w:rsidRDefault="00C24E4F" w:rsidP="00D61692">
      <w:pPr>
        <w:ind w:firstLine="709"/>
        <w:jc w:val="both"/>
        <w:rPr>
          <w:sz w:val="28"/>
          <w:szCs w:val="28"/>
        </w:rPr>
      </w:pPr>
      <w:r w:rsidRPr="00C671BD">
        <w:rPr>
          <w:rStyle w:val="markedcontent"/>
          <w:sz w:val="28"/>
          <w:szCs w:val="28"/>
        </w:rPr>
        <w:t xml:space="preserve">Шустров Д.Г. Конституционный контроль за поправками к конституции в зарубежных странах. М., 2019. </w:t>
      </w:r>
    </w:p>
    <w:p w14:paraId="7FA1A49F" w14:textId="393ADA71" w:rsidR="00A23D8B" w:rsidRPr="00C671BD" w:rsidRDefault="00A23D8B" w:rsidP="00D61692">
      <w:pPr>
        <w:pStyle w:val="1"/>
        <w:spacing w:before="0"/>
        <w:ind w:left="0" w:right="102" w:firstLine="709"/>
        <w:rPr>
          <w:b w:val="0"/>
          <w:bCs w:val="0"/>
          <w:sz w:val="28"/>
          <w:szCs w:val="28"/>
        </w:rPr>
      </w:pPr>
      <w:r w:rsidRPr="00C671BD">
        <w:rPr>
          <w:b w:val="0"/>
          <w:bCs w:val="0"/>
          <w:sz w:val="28"/>
          <w:szCs w:val="28"/>
        </w:rPr>
        <w:t>Яжборовская И.С. Установление института президентства в странах Центрально-восточной и Юго-восточной Европы //</w:t>
      </w:r>
      <w:r w:rsidR="007E2221" w:rsidRPr="00C671BD">
        <w:rPr>
          <w:b w:val="0"/>
          <w:bCs w:val="0"/>
          <w:sz w:val="28"/>
          <w:szCs w:val="28"/>
        </w:rPr>
        <w:t xml:space="preserve"> </w:t>
      </w:r>
      <w:r w:rsidRPr="00C671BD">
        <w:rPr>
          <w:b w:val="0"/>
          <w:bCs w:val="0"/>
          <w:sz w:val="28"/>
          <w:szCs w:val="28"/>
        </w:rPr>
        <w:t>Журнал о выборах. 2003. № 4.</w:t>
      </w:r>
    </w:p>
    <w:p w14:paraId="3E65ABA4" w14:textId="21DB047C" w:rsidR="0006683F" w:rsidRPr="00C671BD" w:rsidRDefault="0006683F" w:rsidP="00D61692">
      <w:pPr>
        <w:pStyle w:val="1"/>
        <w:spacing w:before="87"/>
        <w:ind w:left="0" w:right="102" w:firstLine="709"/>
        <w:rPr>
          <w:b w:val="0"/>
          <w:sz w:val="28"/>
          <w:szCs w:val="28"/>
        </w:rPr>
      </w:pPr>
    </w:p>
    <w:p w14:paraId="6A47BDF2" w14:textId="7ADAD801" w:rsidR="007E2221" w:rsidRPr="00C671BD" w:rsidRDefault="007E2221" w:rsidP="00D61692">
      <w:pPr>
        <w:pStyle w:val="1"/>
        <w:spacing w:before="87"/>
        <w:ind w:left="0" w:right="102" w:firstLine="709"/>
        <w:rPr>
          <w:bCs w:val="0"/>
          <w:sz w:val="28"/>
          <w:szCs w:val="28"/>
        </w:rPr>
      </w:pPr>
      <w:r w:rsidRPr="00C671BD">
        <w:rPr>
          <w:bCs w:val="0"/>
          <w:sz w:val="28"/>
          <w:szCs w:val="28"/>
        </w:rPr>
        <w:t xml:space="preserve">Муниципальное право: </w:t>
      </w:r>
    </w:p>
    <w:p w14:paraId="389D85B1" w14:textId="77777777" w:rsidR="0014717C" w:rsidRPr="00C671BD" w:rsidRDefault="0014717C" w:rsidP="00D61692">
      <w:pPr>
        <w:pStyle w:val="1"/>
        <w:spacing w:before="87"/>
        <w:ind w:left="0" w:right="102" w:firstLine="709"/>
        <w:rPr>
          <w:bCs w:val="0"/>
          <w:sz w:val="28"/>
          <w:szCs w:val="28"/>
        </w:rPr>
      </w:pPr>
    </w:p>
    <w:p w14:paraId="42149CEA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Алексеев Н.Н. Русский народ и государство. М., Аграф, 2003.</w:t>
      </w:r>
    </w:p>
    <w:p w14:paraId="2BD48816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Ачадов (Данилов Ф.А.) Государственная власть и местное (городское и земское) самоуправление. Третий элемент (служащие по найму в городских и земских учреждениях), его значение и организация. М.:ЛЕНАНД, 2016.</w:t>
      </w:r>
    </w:p>
    <w:p w14:paraId="13758DFC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 xml:space="preserve">Бабичев И.В., Смирнов Б.В. Местное самоуправление в современной России: становление и развитие. Историко-правовые аспекты. М., 2018. </w:t>
      </w:r>
    </w:p>
    <w:p w14:paraId="1FD4B5CB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 xml:space="preserve">Баженова О.И. Бялкина Т.М. Шугрина Е.С. Глава муниципального образования. М., 2019. </w:t>
      </w:r>
    </w:p>
    <w:p w14:paraId="3E4EFDE5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 xml:space="preserve">Баженова О.И. К проблеме реализации конституционного поселенческо-территориального принципа организации местного самоуправления. В защиту поселенческого начала // Местное право. 2019. № 4. </w:t>
      </w:r>
    </w:p>
    <w:p w14:paraId="776F092A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Баженова О.И. Муниципальное образование как субъект права. М., 2010.</w:t>
      </w:r>
    </w:p>
    <w:p w14:paraId="79BF7B54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Баженова О.И. К вопросу реализации преобразованной конституционной модели местного самоуправления в России. Первые шаги // Конституционное и муниципальное право. 2021. № 1.</w:t>
      </w:r>
    </w:p>
    <w:p w14:paraId="41EB3516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Барабашев Г.В., Шеремет К.Ф. Советское строительство. М.: Юридическая литература, 1988. 560 с.</w:t>
      </w:r>
    </w:p>
    <w:p w14:paraId="7760524C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 xml:space="preserve">Барабашев Г.В. Местное самоуправление. М.: Издательство МГУ, 1996. 352 с. </w:t>
      </w:r>
    </w:p>
    <w:p w14:paraId="45422E7C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Бондарь Н.С. Гражданин и публичная власть: конституционное обеспечение прав и свобод в местном самоуправлении М., 2004.</w:t>
      </w:r>
    </w:p>
    <w:p w14:paraId="16FE3513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Бондарь Н.С. Местное самоуправление и конституционное правосудие. Конституционализация муниципальной демократии в России. М., 2008.</w:t>
      </w:r>
    </w:p>
    <w:p w14:paraId="3146CE34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 xml:space="preserve">Бялкина Т.М. Компетенция местного самоуправления: проблемы теории и правового регулирования. Воронеж, 2011. </w:t>
      </w:r>
    </w:p>
    <w:p w14:paraId="0461727E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Бялкина Т.М. Конституционный принцип самостоятельности местного самоуправления в решении вопросов местного значения на современном этапе муниципальной реформы // Конституционное и муниципальное право. 2016. № 5.</w:t>
      </w:r>
    </w:p>
    <w:p w14:paraId="2971F7D5" w14:textId="77777777" w:rsidR="007E2221" w:rsidRPr="00C671BD" w:rsidRDefault="007E2221" w:rsidP="00D61692">
      <w:pPr>
        <w:spacing w:line="254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671BD">
        <w:rPr>
          <w:rFonts w:eastAsia="Calibri"/>
          <w:sz w:val="28"/>
          <w:szCs w:val="28"/>
          <w:lang w:eastAsia="ru-RU"/>
        </w:rPr>
        <w:t xml:space="preserve">Бялкина Т.М. Компетенция местного самоуправления в свете поправок к Конституции Российской Федерации // Вестник ВГУ. Серия : Право. 2020. № 4 (43). С.26-38.           </w:t>
      </w:r>
    </w:p>
    <w:p w14:paraId="143D78BA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lastRenderedPageBreak/>
        <w:t>Васильева А.Ф. Сервисное государство: административно-правовое исследование оказания публичных услуг в Германии и России М., 2012.</w:t>
      </w:r>
    </w:p>
    <w:p w14:paraId="154D42F3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Васильев В.И. Местное самоуправление. М., 1999.</w:t>
      </w:r>
    </w:p>
    <w:p w14:paraId="500E33C7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Васильчиков А.И. О самоуправлении. Сравнительный обзор русских и иностранных земских и общественных учреждений. СПб.: Типография Э. Праца, 1870. 368 c.</w:t>
      </w:r>
    </w:p>
    <w:p w14:paraId="4BE5286B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 xml:space="preserve">Велихов Л.А. Основы городского хозяйства. М.: Наука (по изданию </w:t>
      </w:r>
      <w:smartTag w:uri="urn:schemas-microsoft-com:office:smarttags" w:element="metricconverter">
        <w:smartTagPr>
          <w:attr w:name="ProductID" w:val="1928 г"/>
        </w:smartTagPr>
        <w:r w:rsidRPr="00C671BD">
          <w:rPr>
            <w:rFonts w:ascii="Times New Roman" w:hAnsi="Times New Roman"/>
            <w:sz w:val="28"/>
            <w:szCs w:val="28"/>
          </w:rPr>
          <w:t>1928 г</w:t>
        </w:r>
      </w:smartTag>
      <w:r w:rsidRPr="00C671BD">
        <w:rPr>
          <w:rFonts w:ascii="Times New Roman" w:hAnsi="Times New Roman"/>
          <w:sz w:val="28"/>
          <w:szCs w:val="28"/>
        </w:rPr>
        <w:t xml:space="preserve">.), 1996. 480 с. </w:t>
      </w:r>
    </w:p>
    <w:p w14:paraId="314C6385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1BD">
        <w:rPr>
          <w:rFonts w:ascii="Times New Roman" w:eastAsia="Times New Roman" w:hAnsi="Times New Roman"/>
          <w:sz w:val="28"/>
          <w:szCs w:val="28"/>
          <w:lang w:eastAsia="ru-RU"/>
        </w:rPr>
        <w:t>Витте С.Ю. Самодержавие и земство. СПб., 1908. VII + 211 с.</w:t>
      </w:r>
    </w:p>
    <w:p w14:paraId="5A92A634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Градовский А.Д. Начала русского государственного права</w:t>
      </w:r>
      <w:r w:rsidRPr="00C671BD">
        <w:rPr>
          <w:rFonts w:ascii="Times New Roman" w:hAnsi="Times New Roman"/>
          <w:bCs/>
          <w:sz w:val="28"/>
          <w:szCs w:val="28"/>
        </w:rPr>
        <w:t xml:space="preserve"> </w:t>
      </w:r>
      <w:r w:rsidRPr="00C671BD">
        <w:rPr>
          <w:rFonts w:ascii="Times New Roman" w:hAnsi="Times New Roman"/>
          <w:sz w:val="28"/>
          <w:szCs w:val="28"/>
        </w:rPr>
        <w:t xml:space="preserve">Т. 3. Органы местного управления. СПб.: Типография М.М. Стасюлевича, 1883. </w:t>
      </w:r>
    </w:p>
    <w:p w14:paraId="46FEFE45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 xml:space="preserve">Градовский А.Д. Системы местного управления на Западе Европы и России. Статья первая / Сборник государственных знаний под ред. В.П. Безобразова. Т. 5. СПб., 1878. </w:t>
      </w:r>
    </w:p>
    <w:p w14:paraId="3F6D6DB1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 xml:space="preserve">Градовский А.Д. История местного самоуправления в России СПб.: Типография М.М. Стасюлевича, 1868. </w:t>
      </w:r>
    </w:p>
    <w:p w14:paraId="6415E3DC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71BD">
        <w:rPr>
          <w:rFonts w:ascii="Times New Roman" w:hAnsi="Times New Roman"/>
          <w:sz w:val="28"/>
          <w:szCs w:val="28"/>
        </w:rPr>
        <w:t>Гриценко Е.В. Местное самоуправление</w:t>
      </w:r>
      <w:r w:rsidRPr="00C671BD">
        <w:rPr>
          <w:rFonts w:ascii="Times New Roman" w:hAnsi="Times New Roman"/>
          <w:sz w:val="28"/>
          <w:szCs w:val="28"/>
          <w:shd w:val="clear" w:color="auto" w:fill="FFFFFF"/>
        </w:rPr>
        <w:t> в системе публичного управления </w:t>
      </w:r>
      <w:r w:rsidRPr="00C671BD">
        <w:rPr>
          <w:rStyle w:val="af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федеративного государства</w:t>
      </w:r>
      <w:r w:rsidRPr="00C671BD">
        <w:rPr>
          <w:rFonts w:ascii="Times New Roman" w:hAnsi="Times New Roman"/>
          <w:sz w:val="28"/>
          <w:szCs w:val="28"/>
          <w:shd w:val="clear" w:color="auto" w:fill="FFFFFF"/>
        </w:rPr>
        <w:t>: Значение опыта ФРГ для России. Иркутск, 2011.</w:t>
      </w:r>
    </w:p>
    <w:p w14:paraId="36D3507B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71BD">
        <w:rPr>
          <w:rFonts w:ascii="Times New Roman" w:hAnsi="Times New Roman"/>
          <w:sz w:val="28"/>
          <w:szCs w:val="28"/>
          <w:shd w:val="clear" w:color="auto" w:fill="FFFFFF"/>
        </w:rPr>
        <w:t>Гриценко Е.В. Федерализм и местное самоуправление в свете российской конституционной реформы // Сравнительное конституционное обозрение. 2020. </w:t>
      </w:r>
      <w:r w:rsidRPr="00C671BD">
        <w:rPr>
          <w:rStyle w:val="af5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№ </w:t>
      </w:r>
      <w:r w:rsidRPr="00C671BD"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</w:p>
    <w:p w14:paraId="63C34530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71BD">
        <w:rPr>
          <w:rFonts w:ascii="Times New Roman" w:hAnsi="Times New Roman"/>
          <w:sz w:val="28"/>
          <w:szCs w:val="28"/>
          <w:shd w:val="clear" w:color="auto" w:fill="FFFFFF"/>
        </w:rPr>
        <w:t>Гриценко Е.В., Вилл, Р. Защита прав местного самоуправления средствами конституционного правосудия в России и Германии // Сравнительное конституционное обозрение. 2015. </w:t>
      </w:r>
      <w:r w:rsidRPr="00C671BD">
        <w:rPr>
          <w:rStyle w:val="af5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№ </w:t>
      </w:r>
      <w:r w:rsidRPr="00C671BD">
        <w:rPr>
          <w:rFonts w:ascii="Times New Roman" w:hAnsi="Times New Roman"/>
          <w:sz w:val="28"/>
          <w:szCs w:val="28"/>
          <w:shd w:val="clear" w:color="auto" w:fill="FFFFFF"/>
        </w:rPr>
        <w:t>4.</w:t>
      </w:r>
    </w:p>
    <w:p w14:paraId="55423FB7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Даль Р. Чейбуб А., Шапиро И. Теория и практика демократии. Избранные тексты. М., 2006.</w:t>
      </w:r>
    </w:p>
    <w:p w14:paraId="6993444B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Дзоло Д. Демократия и сложность: реалистический подход. М.: Изд. дом ГУ ВШЭ, 2010.</w:t>
      </w:r>
    </w:p>
    <w:p w14:paraId="51AFD1E7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 xml:space="preserve">Джагарян А.А., Джагарян Н.В. Конституционная ценность муниципальной демократии в России. Ростов на-Дону, 2012. </w:t>
      </w:r>
    </w:p>
    <w:p w14:paraId="611470E5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71BD">
        <w:rPr>
          <w:rFonts w:ascii="Times New Roman" w:hAnsi="Times New Roman"/>
          <w:bCs/>
          <w:sz w:val="28"/>
          <w:szCs w:val="28"/>
        </w:rPr>
        <w:t>Джагарян Н.В. Муниципальная представительная демократия в России: конституционно-институциональные аспекты. Ростов, 2010.</w:t>
      </w:r>
    </w:p>
    <w:p w14:paraId="683BE332" w14:textId="4A2AE634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color w:val="4D5156"/>
          <w:sz w:val="28"/>
          <w:szCs w:val="28"/>
          <w:shd w:val="clear" w:color="auto" w:fill="FFFFFF"/>
        </w:rPr>
      </w:pPr>
      <w:r w:rsidRPr="00C671BD">
        <w:rPr>
          <w:rFonts w:ascii="Times New Roman" w:hAnsi="Times New Roman"/>
          <w:bCs/>
          <w:sz w:val="28"/>
          <w:szCs w:val="28"/>
        </w:rPr>
        <w:t xml:space="preserve">Еремин А.Р. </w:t>
      </w:r>
      <w:r w:rsidRPr="00C671BD">
        <w:rPr>
          <w:rFonts w:ascii="Times New Roman" w:eastAsia="Times New Roman" w:hAnsi="Times New Roman"/>
          <w:sz w:val="28"/>
          <w:szCs w:val="28"/>
          <w:lang w:eastAsia="ru-RU"/>
        </w:rPr>
        <w:t>Реализация права человека и гражданина на местное самоуправление в Российской Федерации</w:t>
      </w:r>
      <w:r w:rsidRPr="00C671BD">
        <w:rPr>
          <w:rFonts w:ascii="Times New Roman" w:eastAsia="Times New Roman" w:hAnsi="Times New Roman"/>
          <w:color w:val="343434"/>
          <w:sz w:val="28"/>
          <w:szCs w:val="28"/>
          <w:lang w:eastAsia="ru-RU"/>
        </w:rPr>
        <w:t>: конституционные вопросы. Саратов, 2003.</w:t>
      </w:r>
    </w:p>
    <w:p w14:paraId="5C87E57B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Из истории создания Конституции Российской Федерации. Конституционная комиссия: стенограммы, материалы, документы (1990-1993 гг.): в 6 т. Т.1: 1990 год / Под общ. ред. О.Г. Румянцева. М.: Волтерс Клувер, 2007. 936 с.</w:t>
      </w:r>
    </w:p>
    <w:p w14:paraId="647B843C" w14:textId="1EC07BAF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Из истории создания Конституции Российской Федерации. Конституционная комиссия: стенограммы, материалы, документы (1990-1993 гг.): в 6 т. Т.2: 1991 год / Под общ. ред. О.Г. Румянцева. М.: Волтерс Клувер, 2008. 1120 с.</w:t>
      </w:r>
    </w:p>
    <w:p w14:paraId="5955AEEE" w14:textId="6A44E887" w:rsidR="007E2221" w:rsidRPr="00C671BD" w:rsidRDefault="007E2221" w:rsidP="00D61692">
      <w:pPr>
        <w:spacing w:line="239" w:lineRule="auto"/>
        <w:ind w:right="20" w:firstLine="709"/>
        <w:jc w:val="both"/>
        <w:rPr>
          <w:sz w:val="28"/>
          <w:szCs w:val="28"/>
        </w:rPr>
      </w:pPr>
      <w:r w:rsidRPr="00C671BD">
        <w:rPr>
          <w:bCs/>
          <w:sz w:val="28"/>
          <w:szCs w:val="28"/>
        </w:rPr>
        <w:t xml:space="preserve">Комментарий к Федеральному закону «Об общих принципах местного самоуправления в Российской Федерации» / Под ред. И.В. Бабичева, Е.С. </w:t>
      </w:r>
      <w:r w:rsidRPr="00C671BD">
        <w:rPr>
          <w:bCs/>
          <w:sz w:val="28"/>
          <w:szCs w:val="28"/>
        </w:rPr>
        <w:lastRenderedPageBreak/>
        <w:t xml:space="preserve">Шугриной. </w:t>
      </w:r>
      <w:r w:rsidRPr="00C671BD">
        <w:rPr>
          <w:sz w:val="28"/>
          <w:szCs w:val="28"/>
          <w:shd w:val="clear" w:color="auto" w:fill="F7F7F7"/>
        </w:rPr>
        <w:t>М., 2021.</w:t>
      </w:r>
      <w:r w:rsidRPr="00C671BD">
        <w:rPr>
          <w:sz w:val="28"/>
          <w:szCs w:val="28"/>
        </w:rPr>
        <w:t xml:space="preserve"> </w:t>
      </w:r>
      <w:r w:rsidRPr="00C671BD">
        <w:rPr>
          <w:sz w:val="28"/>
          <w:szCs w:val="28"/>
          <w:shd w:val="clear" w:color="auto" w:fill="F7F7F7"/>
        </w:rPr>
        <w:t xml:space="preserve">  </w:t>
      </w:r>
    </w:p>
    <w:p w14:paraId="718CE8DB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Костюков А.Н.  Муниципальное право как отрасль российского права. М., 2003.</w:t>
      </w:r>
    </w:p>
    <w:p w14:paraId="45CE0B73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</w:pPr>
      <w:r w:rsidRPr="00C671BD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Ларичев А.А. Правовое регулирование и организация местного самоуправления. Опыт Канады и его применимость. М., 2017.</w:t>
      </w:r>
    </w:p>
    <w:p w14:paraId="0C9A1837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Лешков В.Н. Русский народ и государство. СПб: Юридический центр Пресс, 2004.</w:t>
      </w:r>
    </w:p>
    <w:p w14:paraId="0E9FBCDE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Нарутто С.В., Шугрина Е.С. Муниципальная демократия: от теории к практике. М.: Юрлитинформ, 2020. </w:t>
      </w:r>
    </w:p>
    <w:p w14:paraId="211D3DAF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Овчинников И.И. Местное самоуправление в системе народовластия. М.: Издательство Института государства и права Российской Академии наук, 1999.</w:t>
      </w:r>
    </w:p>
    <w:p w14:paraId="79D41C6A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Пешин Н.Л. Государственная власть и местное самоуправление в России: проблемы развития конституционно-правовой модели М.: Статут, 2007. 461 с.</w:t>
      </w:r>
    </w:p>
    <w:p w14:paraId="59531767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Сергеев А.А. Федерализм и местное самоуправление как институты российского народовластия. М.: ИД «Юриспруденция», 2005. 256 с.</w:t>
      </w:r>
    </w:p>
    <w:p w14:paraId="63B59EDC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 xml:space="preserve">Тимофеев Н.С. Местное самоуправление в системе государственных и общественных отношений. История и современность. Опыт России. М.: Издательство МГУ, 2005. </w:t>
      </w:r>
    </w:p>
    <w:p w14:paraId="499C52F6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Тимофеев Н.С. Территориальные пределы местного самоуправления в Российской Федерации. М.: Издательство МГУ, 2007.</w:t>
      </w:r>
    </w:p>
    <w:p w14:paraId="0D277692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Тимофеев Н.С. Проблемы участия местного самоуправления и гражданского общества в системе российского этатизма // Конституционное и муниципальное право. 2015. № 10.</w:t>
      </w:r>
    </w:p>
    <w:p w14:paraId="3DFC724A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Тимофеев Н.С. Местное самоуправление на пути к народовластию // Конституционное и муниципальное право. 2015. № 1.</w:t>
      </w:r>
    </w:p>
    <w:p w14:paraId="18B96404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Тимофеев Н.С. У истоков современной модели местного самоуправления России: к 25-летию Закона СССР «Об общих началах самоуправления и местного хозяйства в СССР» // Конституционное и муниципальное право. 2015. № 6.</w:t>
      </w:r>
    </w:p>
    <w:p w14:paraId="1B3EACD8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Тимофеев Н.С. Тенденции и направления концептуального развития местного самоуправления России // Конституционное и муниципальное право. 2018. № 10.</w:t>
      </w:r>
    </w:p>
    <w:p w14:paraId="4E79A792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Тимофеев Н.С. Соборность и общинность в развитии местного самоуправления // Конституционное и муниципальное право. 2019. № 8.</w:t>
      </w:r>
    </w:p>
    <w:p w14:paraId="2C1E625C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Тимофеев Н.С. Евразийские идеи местного самоуправления в российской государственности // Конституционное и муниципальное право. 2019. № 11.</w:t>
      </w:r>
    </w:p>
    <w:p w14:paraId="24B0207E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Урбинати Н. Искаженная демократия. Мнение, истина и народ. М.: Изд-во Института Гайдара, 2016.</w:t>
      </w:r>
    </w:p>
    <w:p w14:paraId="13DB36AD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Петтит Ф. Республиканизм. Теория свободы и государственного правления. М.: Изд-во Института Гайдара, 2016.</w:t>
      </w:r>
    </w:p>
    <w:p w14:paraId="5BCD4777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Пертцик В.А. Проблемы местного самоуправления в СССР. Иркутск, 1968. 306 с.</w:t>
      </w:r>
    </w:p>
    <w:p w14:paraId="6D3B780B" w14:textId="04E817DD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Хабермас Ю. Структурное изменение публичной сферы. Исследования относительно категории буржуазного общества. М</w:t>
      </w:r>
      <w:r w:rsidR="00B121F4">
        <w:rPr>
          <w:rFonts w:ascii="Times New Roman" w:hAnsi="Times New Roman"/>
          <w:sz w:val="28"/>
          <w:szCs w:val="28"/>
        </w:rPr>
        <w:t>.</w:t>
      </w:r>
      <w:r w:rsidRPr="00C671BD">
        <w:rPr>
          <w:rFonts w:ascii="Times New Roman" w:hAnsi="Times New Roman"/>
          <w:sz w:val="28"/>
          <w:szCs w:val="28"/>
        </w:rPr>
        <w:t>: «Весь мир», 2016.</w:t>
      </w:r>
    </w:p>
    <w:p w14:paraId="1D7939B5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Черкасов А.И. Муниципальное управление в демократических государствах. М.: Норма, 2019.</w:t>
      </w:r>
    </w:p>
    <w:p w14:paraId="4EA78408" w14:textId="77777777" w:rsidR="007E2221" w:rsidRPr="00C671BD" w:rsidRDefault="007E2221" w:rsidP="00D6169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671BD">
        <w:rPr>
          <w:rFonts w:ascii="Times New Roman" w:hAnsi="Times New Roman"/>
          <w:sz w:val="28"/>
          <w:szCs w:val="28"/>
        </w:rPr>
        <w:t>Федеральный судебник: в 2-х т. М., 2021.</w:t>
      </w:r>
    </w:p>
    <w:p w14:paraId="3C2AAE49" w14:textId="30B0051A" w:rsidR="007E2221" w:rsidRPr="00C671BD" w:rsidRDefault="007E2221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  <w:r w:rsidRPr="00C671BD">
        <w:rPr>
          <w:b w:val="0"/>
          <w:bCs w:val="0"/>
          <w:sz w:val="28"/>
          <w:szCs w:val="28"/>
        </w:rPr>
        <w:lastRenderedPageBreak/>
        <w:t>Шугрина Е.С. Судебная защита местного самоуправления. М., 2010.</w:t>
      </w:r>
    </w:p>
    <w:p w14:paraId="6BC0759C" w14:textId="516CC03B" w:rsidR="00840CF3" w:rsidRPr="00C671BD" w:rsidRDefault="00840CF3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</w:p>
    <w:p w14:paraId="54177A43" w14:textId="77777777" w:rsidR="00840CF3" w:rsidRPr="00C671BD" w:rsidRDefault="00840CF3" w:rsidP="00D61692">
      <w:pPr>
        <w:pStyle w:val="1"/>
        <w:spacing w:before="87"/>
        <w:ind w:left="0" w:right="102" w:firstLine="709"/>
        <w:rPr>
          <w:b w:val="0"/>
          <w:bCs w:val="0"/>
          <w:sz w:val="28"/>
          <w:szCs w:val="28"/>
        </w:rPr>
      </w:pPr>
    </w:p>
    <w:p w14:paraId="5D769003" w14:textId="77777777" w:rsidR="0006683F" w:rsidRPr="00C671BD" w:rsidRDefault="0006683F" w:rsidP="00D61692">
      <w:pPr>
        <w:pStyle w:val="1"/>
        <w:spacing w:before="87"/>
        <w:ind w:left="0" w:right="102" w:firstLine="709"/>
        <w:jc w:val="center"/>
      </w:pPr>
      <w:r w:rsidRPr="00C671BD">
        <w:rPr>
          <w:lang w:val="en-US"/>
        </w:rPr>
        <w:t>V</w:t>
      </w:r>
      <w:r w:rsidRPr="00C671BD">
        <w:t>. МЕТОДИЧЕСКИЕ РЕКОМЕНДАЦИИ</w:t>
      </w:r>
    </w:p>
    <w:p w14:paraId="54A188FD" w14:textId="77777777" w:rsidR="00C671BD" w:rsidRPr="00121F87" w:rsidRDefault="00C671BD" w:rsidP="00D61692">
      <w:pPr>
        <w:pStyle w:val="1"/>
        <w:spacing w:before="87"/>
        <w:ind w:left="0" w:right="102" w:firstLine="709"/>
        <w:rPr>
          <w:b w:val="0"/>
          <w:sz w:val="28"/>
          <w:szCs w:val="28"/>
        </w:rPr>
      </w:pPr>
    </w:p>
    <w:p w14:paraId="287FB056" w14:textId="40BFF21C" w:rsidR="0006683F" w:rsidRPr="00121F87" w:rsidRDefault="00840CF3" w:rsidP="00D61692">
      <w:pPr>
        <w:pStyle w:val="1"/>
        <w:spacing w:before="87"/>
        <w:ind w:left="0" w:right="102" w:firstLine="709"/>
        <w:rPr>
          <w:b w:val="0"/>
          <w:i/>
          <w:iCs/>
          <w:sz w:val="28"/>
          <w:szCs w:val="28"/>
        </w:rPr>
      </w:pPr>
      <w:r w:rsidRPr="00121F87">
        <w:rPr>
          <w:b w:val="0"/>
          <w:i/>
          <w:iCs/>
          <w:sz w:val="28"/>
          <w:szCs w:val="28"/>
        </w:rPr>
        <w:t xml:space="preserve">При подготовке к экзамену следует контролировать охват тематики от теоретических вопросов конституционного и муниципального права до </w:t>
      </w:r>
      <w:r w:rsidR="00B1175C">
        <w:rPr>
          <w:b w:val="0"/>
          <w:i/>
          <w:iCs/>
          <w:sz w:val="28"/>
          <w:szCs w:val="28"/>
        </w:rPr>
        <w:t>особенностей</w:t>
      </w:r>
      <w:r w:rsidRPr="00121F87">
        <w:rPr>
          <w:b w:val="0"/>
          <w:i/>
          <w:iCs/>
          <w:sz w:val="28"/>
          <w:szCs w:val="28"/>
        </w:rPr>
        <w:t xml:space="preserve"> оформления и функционирования соответствующих конституционно-правовых и муниципально-правовых институтов как в России, так и в зарубежных странах</w:t>
      </w:r>
      <w:r w:rsidR="00CB7E5C" w:rsidRPr="00121F87">
        <w:rPr>
          <w:b w:val="0"/>
          <w:i/>
          <w:iCs/>
          <w:sz w:val="28"/>
          <w:szCs w:val="28"/>
        </w:rPr>
        <w:t>, а также уметь рассуждать о проблемах практики реализации этих институтов в системе реальных общественных отношений</w:t>
      </w:r>
      <w:r w:rsidRPr="00121F87">
        <w:rPr>
          <w:b w:val="0"/>
          <w:i/>
          <w:iCs/>
          <w:sz w:val="28"/>
          <w:szCs w:val="28"/>
        </w:rPr>
        <w:t>.</w:t>
      </w:r>
    </w:p>
    <w:p w14:paraId="618E3347" w14:textId="72AE0B69" w:rsidR="0047059B" w:rsidRPr="00121F87" w:rsidRDefault="00CD43D4" w:rsidP="00D61692">
      <w:pPr>
        <w:pStyle w:val="1"/>
        <w:spacing w:before="87"/>
        <w:ind w:left="0" w:right="102" w:firstLine="709"/>
        <w:rPr>
          <w:b w:val="0"/>
          <w:i/>
          <w:iCs/>
          <w:sz w:val="28"/>
          <w:szCs w:val="28"/>
        </w:rPr>
      </w:pPr>
      <w:r w:rsidRPr="00121F87">
        <w:rPr>
          <w:b w:val="0"/>
          <w:i/>
          <w:iCs/>
          <w:sz w:val="28"/>
          <w:szCs w:val="28"/>
        </w:rPr>
        <w:t xml:space="preserve">В ходе кандидатского экзамена по специальности аспирант </w:t>
      </w:r>
      <w:r w:rsidR="00B04CDC" w:rsidRPr="00121F87">
        <w:rPr>
          <w:b w:val="0"/>
          <w:i/>
          <w:iCs/>
          <w:sz w:val="28"/>
          <w:szCs w:val="28"/>
        </w:rPr>
        <w:t xml:space="preserve">(соискатель) </w:t>
      </w:r>
      <w:r w:rsidRPr="00121F87">
        <w:rPr>
          <w:b w:val="0"/>
          <w:i/>
          <w:iCs/>
          <w:sz w:val="28"/>
          <w:szCs w:val="28"/>
        </w:rPr>
        <w:t xml:space="preserve">должен продемонстрировать </w:t>
      </w:r>
      <w:r w:rsidR="00B04CDC" w:rsidRPr="00121F87">
        <w:rPr>
          <w:b w:val="0"/>
          <w:i/>
          <w:iCs/>
          <w:sz w:val="28"/>
          <w:szCs w:val="28"/>
        </w:rPr>
        <w:t xml:space="preserve">свою высокую квалификацию как </w:t>
      </w:r>
      <w:r w:rsidR="00CB7E5C" w:rsidRPr="00121F87">
        <w:rPr>
          <w:b w:val="0"/>
          <w:i/>
          <w:iCs/>
          <w:sz w:val="28"/>
          <w:szCs w:val="28"/>
        </w:rPr>
        <w:t>продвинутого исследователя</w:t>
      </w:r>
      <w:r w:rsidR="00B1175C">
        <w:rPr>
          <w:b w:val="0"/>
          <w:i/>
          <w:iCs/>
          <w:sz w:val="28"/>
          <w:szCs w:val="28"/>
        </w:rPr>
        <w:t>, имеющего прочные навыки ведения научной работы</w:t>
      </w:r>
      <w:r w:rsidR="00B04CDC" w:rsidRPr="00121F87">
        <w:rPr>
          <w:b w:val="0"/>
          <w:i/>
          <w:iCs/>
          <w:sz w:val="28"/>
          <w:szCs w:val="28"/>
        </w:rPr>
        <w:t xml:space="preserve">. Это </w:t>
      </w:r>
      <w:r w:rsidR="00396389" w:rsidRPr="00121F87">
        <w:rPr>
          <w:b w:val="0"/>
          <w:i/>
          <w:iCs/>
          <w:sz w:val="28"/>
          <w:szCs w:val="28"/>
        </w:rPr>
        <w:t xml:space="preserve">в первую очередь </w:t>
      </w:r>
      <w:r w:rsidR="00B04CDC" w:rsidRPr="00121F87">
        <w:rPr>
          <w:b w:val="0"/>
          <w:i/>
          <w:iCs/>
          <w:sz w:val="28"/>
          <w:szCs w:val="28"/>
        </w:rPr>
        <w:t xml:space="preserve">предполагает уверенное владение знаниями в области собственно теории и методологии науки. </w:t>
      </w:r>
    </w:p>
    <w:p w14:paraId="016907BF" w14:textId="4044F692" w:rsidR="00CA37E2" w:rsidRPr="00121F87" w:rsidRDefault="008B4817" w:rsidP="00D61692">
      <w:pPr>
        <w:pStyle w:val="1"/>
        <w:spacing w:before="87"/>
        <w:ind w:left="0" w:right="102" w:firstLine="709"/>
        <w:rPr>
          <w:b w:val="0"/>
          <w:i/>
          <w:iCs/>
          <w:sz w:val="28"/>
          <w:szCs w:val="28"/>
        </w:rPr>
      </w:pPr>
      <w:r w:rsidRPr="00121F87">
        <w:rPr>
          <w:b w:val="0"/>
          <w:i/>
          <w:iCs/>
          <w:sz w:val="28"/>
          <w:szCs w:val="28"/>
        </w:rPr>
        <w:t>В отличие от предыдущих ст</w:t>
      </w:r>
      <w:r w:rsidR="002E72B7" w:rsidRPr="00121F87">
        <w:rPr>
          <w:b w:val="0"/>
          <w:i/>
          <w:iCs/>
          <w:sz w:val="28"/>
          <w:szCs w:val="28"/>
        </w:rPr>
        <w:t>у</w:t>
      </w:r>
      <w:r w:rsidRPr="00121F87">
        <w:rPr>
          <w:b w:val="0"/>
          <w:i/>
          <w:iCs/>
          <w:sz w:val="28"/>
          <w:szCs w:val="28"/>
        </w:rPr>
        <w:t>пеней профессиональной подготовки</w:t>
      </w:r>
      <w:r w:rsidR="002E72B7" w:rsidRPr="00121F87">
        <w:rPr>
          <w:b w:val="0"/>
          <w:i/>
          <w:iCs/>
          <w:sz w:val="28"/>
          <w:szCs w:val="28"/>
        </w:rPr>
        <w:t>,</w:t>
      </w:r>
      <w:r w:rsidR="00085BE4" w:rsidRPr="00121F87">
        <w:rPr>
          <w:b w:val="0"/>
          <w:i/>
          <w:iCs/>
          <w:sz w:val="28"/>
          <w:szCs w:val="28"/>
        </w:rPr>
        <w:t xml:space="preserve"> систематическое</w:t>
      </w:r>
      <w:r w:rsidRPr="00121F87">
        <w:rPr>
          <w:b w:val="0"/>
          <w:i/>
          <w:iCs/>
          <w:sz w:val="28"/>
          <w:szCs w:val="28"/>
        </w:rPr>
        <w:t xml:space="preserve"> </w:t>
      </w:r>
      <w:r w:rsidR="002E72B7" w:rsidRPr="00121F87">
        <w:rPr>
          <w:b w:val="0"/>
          <w:i/>
          <w:iCs/>
          <w:sz w:val="28"/>
          <w:szCs w:val="28"/>
        </w:rPr>
        <w:t xml:space="preserve">знание </w:t>
      </w:r>
      <w:r w:rsidR="00085BE4" w:rsidRPr="00121F87">
        <w:rPr>
          <w:b w:val="0"/>
          <w:i/>
          <w:iCs/>
          <w:sz w:val="28"/>
          <w:szCs w:val="28"/>
        </w:rPr>
        <w:t xml:space="preserve">о </w:t>
      </w:r>
      <w:r w:rsidR="002E72B7" w:rsidRPr="00121F87">
        <w:rPr>
          <w:b w:val="0"/>
          <w:i/>
          <w:iCs/>
          <w:sz w:val="28"/>
          <w:szCs w:val="28"/>
        </w:rPr>
        <w:t>факт</w:t>
      </w:r>
      <w:r w:rsidR="00085BE4" w:rsidRPr="00121F87">
        <w:rPr>
          <w:b w:val="0"/>
          <w:i/>
          <w:iCs/>
          <w:sz w:val="28"/>
          <w:szCs w:val="28"/>
        </w:rPr>
        <w:t>ах и событиях из области</w:t>
      </w:r>
      <w:r w:rsidR="002E72B7" w:rsidRPr="00121F87">
        <w:rPr>
          <w:b w:val="0"/>
          <w:i/>
          <w:iCs/>
          <w:sz w:val="28"/>
          <w:szCs w:val="28"/>
        </w:rPr>
        <w:t xml:space="preserve"> российско</w:t>
      </w:r>
      <w:r w:rsidR="00085BE4" w:rsidRPr="00121F87">
        <w:rPr>
          <w:b w:val="0"/>
          <w:i/>
          <w:iCs/>
          <w:sz w:val="28"/>
          <w:szCs w:val="28"/>
        </w:rPr>
        <w:t>го</w:t>
      </w:r>
      <w:r w:rsidR="002E72B7" w:rsidRPr="00121F87">
        <w:rPr>
          <w:b w:val="0"/>
          <w:i/>
          <w:iCs/>
          <w:sz w:val="28"/>
          <w:szCs w:val="28"/>
        </w:rPr>
        <w:t xml:space="preserve"> и зарубежно</w:t>
      </w:r>
      <w:r w:rsidR="00085BE4" w:rsidRPr="00121F87">
        <w:rPr>
          <w:b w:val="0"/>
          <w:i/>
          <w:iCs/>
          <w:sz w:val="28"/>
          <w:szCs w:val="28"/>
        </w:rPr>
        <w:t>го</w:t>
      </w:r>
      <w:r w:rsidR="002E72B7" w:rsidRPr="00121F87">
        <w:rPr>
          <w:b w:val="0"/>
          <w:i/>
          <w:iCs/>
          <w:sz w:val="28"/>
          <w:szCs w:val="28"/>
        </w:rPr>
        <w:t xml:space="preserve"> конституционно</w:t>
      </w:r>
      <w:r w:rsidR="00085BE4" w:rsidRPr="00121F87">
        <w:rPr>
          <w:b w:val="0"/>
          <w:i/>
          <w:iCs/>
          <w:sz w:val="28"/>
          <w:szCs w:val="28"/>
        </w:rPr>
        <w:t>го</w:t>
      </w:r>
      <w:r w:rsidR="002E72B7" w:rsidRPr="00121F87">
        <w:rPr>
          <w:b w:val="0"/>
          <w:i/>
          <w:iCs/>
          <w:sz w:val="28"/>
          <w:szCs w:val="28"/>
        </w:rPr>
        <w:t xml:space="preserve"> законодательств</w:t>
      </w:r>
      <w:r w:rsidR="00085BE4" w:rsidRPr="00121F87">
        <w:rPr>
          <w:b w:val="0"/>
          <w:i/>
          <w:iCs/>
          <w:sz w:val="28"/>
          <w:szCs w:val="28"/>
        </w:rPr>
        <w:t>а</w:t>
      </w:r>
      <w:r w:rsidR="002E72B7" w:rsidRPr="00121F87">
        <w:rPr>
          <w:b w:val="0"/>
          <w:i/>
          <w:iCs/>
          <w:sz w:val="28"/>
          <w:szCs w:val="28"/>
        </w:rPr>
        <w:t xml:space="preserve"> и практик</w:t>
      </w:r>
      <w:r w:rsidR="00085BE4" w:rsidRPr="00121F87">
        <w:rPr>
          <w:b w:val="0"/>
          <w:i/>
          <w:iCs/>
          <w:sz w:val="28"/>
          <w:szCs w:val="28"/>
        </w:rPr>
        <w:t>и</w:t>
      </w:r>
      <w:r w:rsidR="002E72B7" w:rsidRPr="00121F87">
        <w:rPr>
          <w:b w:val="0"/>
          <w:i/>
          <w:iCs/>
          <w:sz w:val="28"/>
          <w:szCs w:val="28"/>
        </w:rPr>
        <w:t xml:space="preserve"> воспринимается </w:t>
      </w:r>
      <w:r w:rsidR="00085BE4" w:rsidRPr="00121F87">
        <w:rPr>
          <w:b w:val="0"/>
          <w:i/>
          <w:iCs/>
          <w:sz w:val="28"/>
          <w:szCs w:val="28"/>
        </w:rPr>
        <w:t xml:space="preserve">экзаменационной комиссией </w:t>
      </w:r>
      <w:r w:rsidR="002E72B7" w:rsidRPr="00121F87">
        <w:rPr>
          <w:b w:val="0"/>
          <w:i/>
          <w:iCs/>
          <w:sz w:val="28"/>
          <w:szCs w:val="28"/>
        </w:rPr>
        <w:t xml:space="preserve">как должное. Основной упор во время экзамена рекомендуется делать не на </w:t>
      </w:r>
      <w:r w:rsidR="0047059B" w:rsidRPr="00121F87">
        <w:rPr>
          <w:b w:val="0"/>
          <w:i/>
          <w:iCs/>
          <w:sz w:val="28"/>
          <w:szCs w:val="28"/>
        </w:rPr>
        <w:t>подтверждении</w:t>
      </w:r>
      <w:r w:rsidR="00085BE4" w:rsidRPr="00121F87">
        <w:rPr>
          <w:b w:val="0"/>
          <w:i/>
          <w:iCs/>
          <w:sz w:val="28"/>
          <w:szCs w:val="28"/>
        </w:rPr>
        <w:t xml:space="preserve"> </w:t>
      </w:r>
      <w:r w:rsidR="0047059B" w:rsidRPr="00121F87">
        <w:rPr>
          <w:b w:val="0"/>
          <w:i/>
          <w:iCs/>
          <w:sz w:val="28"/>
          <w:szCs w:val="28"/>
        </w:rPr>
        <w:t>владения</w:t>
      </w:r>
      <w:r w:rsidR="000A06A1" w:rsidRPr="00121F87">
        <w:rPr>
          <w:b w:val="0"/>
          <w:i/>
          <w:iCs/>
          <w:sz w:val="28"/>
          <w:szCs w:val="28"/>
        </w:rPr>
        <w:t xml:space="preserve"> </w:t>
      </w:r>
      <w:r w:rsidR="002E72B7" w:rsidRPr="00121F87">
        <w:rPr>
          <w:b w:val="0"/>
          <w:i/>
          <w:iCs/>
          <w:sz w:val="28"/>
          <w:szCs w:val="28"/>
        </w:rPr>
        <w:t>материал</w:t>
      </w:r>
      <w:r w:rsidR="0047059B" w:rsidRPr="00121F87">
        <w:rPr>
          <w:b w:val="0"/>
          <w:i/>
          <w:iCs/>
          <w:sz w:val="28"/>
          <w:szCs w:val="28"/>
        </w:rPr>
        <w:t>ом</w:t>
      </w:r>
      <w:r w:rsidR="002E72B7" w:rsidRPr="00121F87">
        <w:rPr>
          <w:b w:val="0"/>
          <w:i/>
          <w:iCs/>
          <w:sz w:val="28"/>
          <w:szCs w:val="28"/>
        </w:rPr>
        <w:t xml:space="preserve"> </w:t>
      </w:r>
      <w:r w:rsidR="00085BE4" w:rsidRPr="00121F87">
        <w:rPr>
          <w:b w:val="0"/>
          <w:i/>
          <w:iCs/>
          <w:sz w:val="28"/>
          <w:szCs w:val="28"/>
        </w:rPr>
        <w:t xml:space="preserve">профильных </w:t>
      </w:r>
      <w:r w:rsidR="002E72B7" w:rsidRPr="00121F87">
        <w:rPr>
          <w:b w:val="0"/>
          <w:i/>
          <w:iCs/>
          <w:sz w:val="28"/>
          <w:szCs w:val="28"/>
        </w:rPr>
        <w:t xml:space="preserve">учебных курсов </w:t>
      </w:r>
      <w:r w:rsidR="000A06A1" w:rsidRPr="00121F87">
        <w:rPr>
          <w:b w:val="0"/>
          <w:i/>
          <w:iCs/>
          <w:sz w:val="28"/>
          <w:szCs w:val="28"/>
        </w:rPr>
        <w:t xml:space="preserve">уровня </w:t>
      </w:r>
      <w:r w:rsidR="00085BE4" w:rsidRPr="00121F87">
        <w:rPr>
          <w:b w:val="0"/>
          <w:i/>
          <w:iCs/>
          <w:sz w:val="28"/>
          <w:szCs w:val="28"/>
        </w:rPr>
        <w:t xml:space="preserve">бакалавриата, а на </w:t>
      </w:r>
      <w:r w:rsidR="000A06A1" w:rsidRPr="00121F87">
        <w:rPr>
          <w:b w:val="0"/>
          <w:i/>
          <w:iCs/>
          <w:sz w:val="28"/>
          <w:szCs w:val="28"/>
        </w:rPr>
        <w:t xml:space="preserve">демонстрации </w:t>
      </w:r>
      <w:r w:rsidR="0047059B" w:rsidRPr="00121F87">
        <w:rPr>
          <w:b w:val="0"/>
          <w:i/>
          <w:iCs/>
          <w:sz w:val="28"/>
          <w:szCs w:val="28"/>
        </w:rPr>
        <w:t>навыков свободного оперирования</w:t>
      </w:r>
      <w:r w:rsidR="00085BE4" w:rsidRPr="00121F87">
        <w:rPr>
          <w:b w:val="0"/>
          <w:i/>
          <w:iCs/>
          <w:sz w:val="28"/>
          <w:szCs w:val="28"/>
        </w:rPr>
        <w:t xml:space="preserve"> </w:t>
      </w:r>
      <w:r w:rsidR="000A06A1" w:rsidRPr="00121F87">
        <w:rPr>
          <w:b w:val="0"/>
          <w:i/>
          <w:iCs/>
          <w:sz w:val="28"/>
          <w:szCs w:val="28"/>
        </w:rPr>
        <w:t xml:space="preserve">глубокими и </w:t>
      </w:r>
      <w:r w:rsidR="00085BE4" w:rsidRPr="00121F87">
        <w:rPr>
          <w:b w:val="0"/>
          <w:i/>
          <w:iCs/>
          <w:sz w:val="28"/>
          <w:szCs w:val="28"/>
        </w:rPr>
        <w:t>масштабными проблемами науки конституционного права</w:t>
      </w:r>
      <w:r w:rsidR="000A06A1" w:rsidRPr="00121F87">
        <w:rPr>
          <w:b w:val="0"/>
          <w:i/>
          <w:iCs/>
          <w:sz w:val="28"/>
          <w:szCs w:val="28"/>
        </w:rPr>
        <w:t xml:space="preserve">, </w:t>
      </w:r>
      <w:r w:rsidR="0047059B" w:rsidRPr="00121F87">
        <w:rPr>
          <w:b w:val="0"/>
          <w:i/>
          <w:iCs/>
          <w:sz w:val="28"/>
          <w:szCs w:val="28"/>
        </w:rPr>
        <w:t xml:space="preserve">на </w:t>
      </w:r>
      <w:r w:rsidR="000A06A1" w:rsidRPr="00121F87">
        <w:rPr>
          <w:b w:val="0"/>
          <w:i/>
          <w:iCs/>
          <w:sz w:val="28"/>
          <w:szCs w:val="28"/>
        </w:rPr>
        <w:t xml:space="preserve">корректном </w:t>
      </w:r>
      <w:r w:rsidR="0047059B" w:rsidRPr="00121F87">
        <w:rPr>
          <w:b w:val="0"/>
          <w:i/>
          <w:iCs/>
          <w:sz w:val="28"/>
          <w:szCs w:val="28"/>
        </w:rPr>
        <w:t xml:space="preserve">использовании </w:t>
      </w:r>
      <w:r w:rsidR="000A06A1" w:rsidRPr="00121F87">
        <w:rPr>
          <w:b w:val="0"/>
          <w:i/>
          <w:iCs/>
          <w:sz w:val="28"/>
          <w:szCs w:val="28"/>
        </w:rPr>
        <w:t>научной терминологи</w:t>
      </w:r>
      <w:r w:rsidR="0047059B" w:rsidRPr="00121F87">
        <w:rPr>
          <w:b w:val="0"/>
          <w:i/>
          <w:iCs/>
          <w:sz w:val="28"/>
          <w:szCs w:val="28"/>
        </w:rPr>
        <w:t>и</w:t>
      </w:r>
      <w:r w:rsidR="005F3C6E" w:rsidRPr="00121F87">
        <w:rPr>
          <w:b w:val="0"/>
          <w:i/>
          <w:iCs/>
          <w:sz w:val="28"/>
          <w:szCs w:val="28"/>
        </w:rPr>
        <w:t xml:space="preserve">, </w:t>
      </w:r>
      <w:r w:rsidR="0047059B" w:rsidRPr="00121F87">
        <w:rPr>
          <w:b w:val="0"/>
          <w:i/>
          <w:iCs/>
          <w:sz w:val="28"/>
          <w:szCs w:val="28"/>
        </w:rPr>
        <w:t xml:space="preserve">на </w:t>
      </w:r>
      <w:r w:rsidR="005F3C6E" w:rsidRPr="00121F87">
        <w:rPr>
          <w:b w:val="0"/>
          <w:i/>
          <w:iCs/>
          <w:sz w:val="28"/>
          <w:szCs w:val="28"/>
        </w:rPr>
        <w:t>умении сопоставлять аргументы разных научных школ и отдельных ученых</w:t>
      </w:r>
      <w:r w:rsidR="000A06A1" w:rsidRPr="00121F87">
        <w:rPr>
          <w:b w:val="0"/>
          <w:i/>
          <w:iCs/>
          <w:sz w:val="28"/>
          <w:szCs w:val="28"/>
        </w:rPr>
        <w:t xml:space="preserve">. </w:t>
      </w:r>
      <w:r w:rsidR="002E72B7" w:rsidRPr="00121F87">
        <w:rPr>
          <w:b w:val="0"/>
          <w:i/>
          <w:iCs/>
          <w:sz w:val="28"/>
          <w:szCs w:val="28"/>
        </w:rPr>
        <w:t xml:space="preserve"> Однако при необходимости </w:t>
      </w:r>
      <w:r w:rsidR="005F3C6E" w:rsidRPr="00121F87">
        <w:rPr>
          <w:b w:val="0"/>
          <w:i/>
          <w:iCs/>
          <w:sz w:val="28"/>
          <w:szCs w:val="28"/>
        </w:rPr>
        <w:t>важно</w:t>
      </w:r>
      <w:r w:rsidR="002E72B7" w:rsidRPr="00121F87">
        <w:rPr>
          <w:b w:val="0"/>
          <w:i/>
          <w:iCs/>
          <w:sz w:val="28"/>
          <w:szCs w:val="28"/>
        </w:rPr>
        <w:t xml:space="preserve"> быть </w:t>
      </w:r>
      <w:r w:rsidR="000A06A1" w:rsidRPr="00121F87">
        <w:rPr>
          <w:b w:val="0"/>
          <w:i/>
          <w:iCs/>
          <w:sz w:val="28"/>
          <w:szCs w:val="28"/>
        </w:rPr>
        <w:t>способ</w:t>
      </w:r>
      <w:r w:rsidR="005F3C6E" w:rsidRPr="00121F87">
        <w:rPr>
          <w:b w:val="0"/>
          <w:i/>
          <w:iCs/>
          <w:sz w:val="28"/>
          <w:szCs w:val="28"/>
        </w:rPr>
        <w:t xml:space="preserve">ным </w:t>
      </w:r>
      <w:r w:rsidR="002E72B7" w:rsidRPr="00121F87">
        <w:rPr>
          <w:b w:val="0"/>
          <w:i/>
          <w:iCs/>
          <w:sz w:val="28"/>
          <w:szCs w:val="28"/>
        </w:rPr>
        <w:t>проиллюстрировать</w:t>
      </w:r>
      <w:r w:rsidR="005F3C6E" w:rsidRPr="00121F87">
        <w:rPr>
          <w:b w:val="0"/>
          <w:i/>
          <w:iCs/>
          <w:sz w:val="28"/>
          <w:szCs w:val="28"/>
        </w:rPr>
        <w:t xml:space="preserve"> высказываемые позиции</w:t>
      </w:r>
      <w:r w:rsidR="002E72B7" w:rsidRPr="00121F87">
        <w:rPr>
          <w:b w:val="0"/>
          <w:i/>
          <w:iCs/>
          <w:sz w:val="28"/>
          <w:szCs w:val="28"/>
        </w:rPr>
        <w:t xml:space="preserve"> </w:t>
      </w:r>
      <w:r w:rsidR="000A06A1" w:rsidRPr="00121F87">
        <w:rPr>
          <w:b w:val="0"/>
          <w:i/>
          <w:iCs/>
          <w:sz w:val="28"/>
          <w:szCs w:val="28"/>
        </w:rPr>
        <w:t>примерами из люб</w:t>
      </w:r>
      <w:r w:rsidR="00D96E83">
        <w:rPr>
          <w:b w:val="0"/>
          <w:i/>
          <w:iCs/>
          <w:sz w:val="28"/>
          <w:szCs w:val="28"/>
        </w:rPr>
        <w:t xml:space="preserve">ых </w:t>
      </w:r>
      <w:r w:rsidR="00D96E83" w:rsidRPr="00D96E83">
        <w:rPr>
          <w:b w:val="0"/>
          <w:i/>
          <w:iCs/>
          <w:sz w:val="28"/>
          <w:szCs w:val="28"/>
        </w:rPr>
        <w:t>учебных курсов</w:t>
      </w:r>
      <w:r w:rsidR="00D96E83">
        <w:rPr>
          <w:b w:val="0"/>
          <w:i/>
          <w:iCs/>
          <w:sz w:val="28"/>
          <w:szCs w:val="28"/>
        </w:rPr>
        <w:t>,</w:t>
      </w:r>
      <w:r w:rsidR="00D96E83" w:rsidRPr="00D96E83">
        <w:rPr>
          <w:b w:val="0"/>
          <w:i/>
          <w:iCs/>
          <w:sz w:val="28"/>
          <w:szCs w:val="28"/>
        </w:rPr>
        <w:t xml:space="preserve"> </w:t>
      </w:r>
      <w:r w:rsidR="00CA37E2" w:rsidRPr="00121F87">
        <w:rPr>
          <w:b w:val="0"/>
          <w:i/>
          <w:iCs/>
          <w:sz w:val="28"/>
          <w:szCs w:val="28"/>
        </w:rPr>
        <w:t>изучаемых в рамках профиля кафедры</w:t>
      </w:r>
      <w:r w:rsidR="00D96E83">
        <w:rPr>
          <w:b w:val="0"/>
          <w:i/>
          <w:iCs/>
          <w:sz w:val="28"/>
          <w:szCs w:val="28"/>
        </w:rPr>
        <w:t>,</w:t>
      </w:r>
      <w:r w:rsidR="00CA37E2" w:rsidRPr="00121F87">
        <w:rPr>
          <w:b w:val="0"/>
          <w:i/>
          <w:iCs/>
          <w:sz w:val="28"/>
          <w:szCs w:val="28"/>
        </w:rPr>
        <w:t xml:space="preserve"> с высокой степенью детализации. </w:t>
      </w:r>
    </w:p>
    <w:p w14:paraId="491DFE04" w14:textId="34ABCD26" w:rsidR="00CD43D4" w:rsidRPr="00121F87" w:rsidRDefault="00C5138E" w:rsidP="00D61692">
      <w:pPr>
        <w:pStyle w:val="1"/>
        <w:spacing w:before="87"/>
        <w:ind w:left="0" w:right="102" w:firstLine="709"/>
        <w:rPr>
          <w:b w:val="0"/>
          <w:i/>
          <w:sz w:val="28"/>
          <w:szCs w:val="28"/>
        </w:rPr>
      </w:pPr>
      <w:r w:rsidRPr="00121F87">
        <w:rPr>
          <w:b w:val="0"/>
          <w:i/>
          <w:iCs/>
          <w:sz w:val="28"/>
          <w:szCs w:val="28"/>
        </w:rPr>
        <w:t xml:space="preserve">Рекомендуется грамотно структурировать </w:t>
      </w:r>
      <w:r w:rsidR="005F3C6E" w:rsidRPr="00121F87">
        <w:rPr>
          <w:b w:val="0"/>
          <w:i/>
          <w:iCs/>
          <w:sz w:val="28"/>
          <w:szCs w:val="28"/>
        </w:rPr>
        <w:t>свое выступление на экзамене</w:t>
      </w:r>
      <w:r w:rsidRPr="00121F87">
        <w:rPr>
          <w:b w:val="0"/>
          <w:i/>
          <w:iCs/>
          <w:sz w:val="28"/>
          <w:szCs w:val="28"/>
        </w:rPr>
        <w:t xml:space="preserve"> и строить его с</w:t>
      </w:r>
      <w:r w:rsidR="0022417D" w:rsidRPr="00121F87">
        <w:rPr>
          <w:b w:val="0"/>
          <w:i/>
          <w:iCs/>
          <w:sz w:val="28"/>
          <w:szCs w:val="28"/>
        </w:rPr>
        <w:t xml:space="preserve"> расчетом на то, что время для ответа на каждый вопрос ограничено регламентом. </w:t>
      </w:r>
      <w:r w:rsidRPr="00121F87">
        <w:rPr>
          <w:b w:val="0"/>
          <w:i/>
          <w:iCs/>
          <w:sz w:val="28"/>
          <w:szCs w:val="28"/>
        </w:rPr>
        <w:t>Экзаменуемый обязан уметь формировать теоретические построения любой сложности в рамках своей научной специальности, приводить корректные доводы и последовательно выстраивать научные доказательства своей позиции.</w:t>
      </w:r>
    </w:p>
    <w:sectPr w:rsidR="00CD43D4" w:rsidRPr="00121F87" w:rsidSect="00B1175C">
      <w:footerReference w:type="default" r:id="rId7"/>
      <w:pgSz w:w="11910" w:h="16840"/>
      <w:pgMar w:top="1060" w:right="1020" w:bottom="851" w:left="1020" w:header="0" w:footer="26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25EF" w14:textId="77777777" w:rsidR="00BA7E2F" w:rsidRDefault="00BA7E2F">
      <w:r>
        <w:separator/>
      </w:r>
    </w:p>
  </w:endnote>
  <w:endnote w:type="continuationSeparator" w:id="0">
    <w:p w14:paraId="66926115" w14:textId="77777777" w:rsidR="00BA7E2F" w:rsidRDefault="00BA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2404" w14:textId="1AE7EF7E" w:rsidR="0006683F" w:rsidRDefault="0099396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524519" wp14:editId="3573148B">
              <wp:simplePos x="0" y="0"/>
              <wp:positionH relativeFrom="page">
                <wp:posOffset>3672205</wp:posOffset>
              </wp:positionH>
              <wp:positionV relativeFrom="page">
                <wp:posOffset>10386695</wp:posOffset>
              </wp:positionV>
              <wp:extent cx="218440" cy="167640"/>
              <wp:effectExtent l="0" t="0" r="0" b="0"/>
              <wp:wrapNone/>
              <wp:docPr id="47307803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1C858" w14:textId="77777777" w:rsidR="0006683F" w:rsidRDefault="0006683F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2451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89.15pt;margin-top:817.85pt;width:17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" filled="f" stroked="f">
              <v:textbox inset="0,0,0,0">
                <w:txbxContent>
                  <w:p w14:paraId="1431C858" w14:textId="77777777" w:rsidR="0006683F" w:rsidRDefault="0006683F">
                    <w:pPr>
                      <w:spacing w:before="14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z w:val="20"/>
                      </w:rPr>
                      <w:t>2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C1BB" w14:textId="77777777" w:rsidR="00BA7E2F" w:rsidRDefault="00BA7E2F">
      <w:r>
        <w:separator/>
      </w:r>
    </w:p>
  </w:footnote>
  <w:footnote w:type="continuationSeparator" w:id="0">
    <w:p w14:paraId="17C32BBF" w14:textId="77777777" w:rsidR="00BA7E2F" w:rsidRDefault="00BA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1BFE"/>
    <w:multiLevelType w:val="hybridMultilevel"/>
    <w:tmpl w:val="8168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522E4B"/>
    <w:multiLevelType w:val="hybridMultilevel"/>
    <w:tmpl w:val="D9F4F3FA"/>
    <w:lvl w:ilvl="0" w:tplc="70D4F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5E7CEE"/>
    <w:multiLevelType w:val="hybridMultilevel"/>
    <w:tmpl w:val="9C783D4C"/>
    <w:lvl w:ilvl="0" w:tplc="0C5438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731BEB"/>
    <w:multiLevelType w:val="hybridMultilevel"/>
    <w:tmpl w:val="64823840"/>
    <w:lvl w:ilvl="0" w:tplc="577C9212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  <w:w w:val="100"/>
      </w:rPr>
    </w:lvl>
    <w:lvl w:ilvl="1" w:tplc="4BD81B56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15244E5E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F65EF54E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64B2993C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3D207B86">
      <w:numFmt w:val="bullet"/>
      <w:lvlText w:val="•"/>
      <w:lvlJc w:val="left"/>
      <w:pPr>
        <w:ind w:left="5172" w:hanging="360"/>
      </w:pPr>
      <w:rPr>
        <w:rFonts w:hint="default"/>
      </w:rPr>
    </w:lvl>
    <w:lvl w:ilvl="6" w:tplc="5C963B04">
      <w:numFmt w:val="bullet"/>
      <w:lvlText w:val="•"/>
      <w:lvlJc w:val="left"/>
      <w:pPr>
        <w:ind w:left="6110" w:hanging="360"/>
      </w:pPr>
      <w:rPr>
        <w:rFonts w:hint="default"/>
      </w:rPr>
    </w:lvl>
    <w:lvl w:ilvl="7" w:tplc="9610495E">
      <w:numFmt w:val="bullet"/>
      <w:lvlText w:val="•"/>
      <w:lvlJc w:val="left"/>
      <w:pPr>
        <w:ind w:left="7049" w:hanging="360"/>
      </w:pPr>
      <w:rPr>
        <w:rFonts w:hint="default"/>
      </w:rPr>
    </w:lvl>
    <w:lvl w:ilvl="8" w:tplc="E804702C"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4" w15:restartNumberingAfterBreak="0">
    <w:nsid w:val="74B51CC2"/>
    <w:multiLevelType w:val="hybridMultilevel"/>
    <w:tmpl w:val="03F88AEC"/>
    <w:lvl w:ilvl="0" w:tplc="1876A704">
      <w:start w:val="1"/>
      <w:numFmt w:val="decimal"/>
      <w:lvlText w:val="%1."/>
      <w:lvlJc w:val="left"/>
      <w:pPr>
        <w:ind w:left="474" w:hanging="318"/>
      </w:pPr>
      <w:rPr>
        <w:rFonts w:cs="Times New Roman" w:hint="default"/>
        <w:w w:val="99"/>
      </w:rPr>
    </w:lvl>
    <w:lvl w:ilvl="1" w:tplc="EE863D5E">
      <w:numFmt w:val="bullet"/>
      <w:lvlText w:val="•"/>
      <w:lvlJc w:val="left"/>
      <w:pPr>
        <w:ind w:left="700" w:hanging="318"/>
      </w:pPr>
      <w:rPr>
        <w:rFonts w:hint="default"/>
      </w:rPr>
    </w:lvl>
    <w:lvl w:ilvl="2" w:tplc="C2C815D2">
      <w:numFmt w:val="bullet"/>
      <w:lvlText w:val="•"/>
      <w:lvlJc w:val="left"/>
      <w:pPr>
        <w:ind w:left="1718" w:hanging="318"/>
      </w:pPr>
      <w:rPr>
        <w:rFonts w:hint="default"/>
      </w:rPr>
    </w:lvl>
    <w:lvl w:ilvl="3" w:tplc="930A821A">
      <w:numFmt w:val="bullet"/>
      <w:lvlText w:val="•"/>
      <w:lvlJc w:val="left"/>
      <w:pPr>
        <w:ind w:left="2736" w:hanging="318"/>
      </w:pPr>
      <w:rPr>
        <w:rFonts w:hint="default"/>
      </w:rPr>
    </w:lvl>
    <w:lvl w:ilvl="4" w:tplc="B0C2B6E8">
      <w:numFmt w:val="bullet"/>
      <w:lvlText w:val="•"/>
      <w:lvlJc w:val="left"/>
      <w:pPr>
        <w:ind w:left="3754" w:hanging="318"/>
      </w:pPr>
      <w:rPr>
        <w:rFonts w:hint="default"/>
      </w:rPr>
    </w:lvl>
    <w:lvl w:ilvl="5" w:tplc="53E4B27E">
      <w:numFmt w:val="bullet"/>
      <w:lvlText w:val="•"/>
      <w:lvlJc w:val="left"/>
      <w:pPr>
        <w:ind w:left="4773" w:hanging="318"/>
      </w:pPr>
      <w:rPr>
        <w:rFonts w:hint="default"/>
      </w:rPr>
    </w:lvl>
    <w:lvl w:ilvl="6" w:tplc="34DEB928">
      <w:numFmt w:val="bullet"/>
      <w:lvlText w:val="•"/>
      <w:lvlJc w:val="left"/>
      <w:pPr>
        <w:ind w:left="5791" w:hanging="318"/>
      </w:pPr>
      <w:rPr>
        <w:rFonts w:hint="default"/>
      </w:rPr>
    </w:lvl>
    <w:lvl w:ilvl="7" w:tplc="C22823E6">
      <w:numFmt w:val="bullet"/>
      <w:lvlText w:val="•"/>
      <w:lvlJc w:val="left"/>
      <w:pPr>
        <w:ind w:left="6809" w:hanging="318"/>
      </w:pPr>
      <w:rPr>
        <w:rFonts w:hint="default"/>
      </w:rPr>
    </w:lvl>
    <w:lvl w:ilvl="8" w:tplc="AF365D12">
      <w:numFmt w:val="bullet"/>
      <w:lvlText w:val="•"/>
      <w:lvlJc w:val="left"/>
      <w:pPr>
        <w:ind w:left="7827" w:hanging="318"/>
      </w:pPr>
      <w:rPr>
        <w:rFonts w:hint="default"/>
      </w:rPr>
    </w:lvl>
  </w:abstractNum>
  <w:num w:numId="1" w16cid:durableId="1477600558">
    <w:abstractNumId w:val="4"/>
  </w:num>
  <w:num w:numId="2" w16cid:durableId="1992250920">
    <w:abstractNumId w:val="3"/>
  </w:num>
  <w:num w:numId="3" w16cid:durableId="1502235868">
    <w:abstractNumId w:val="2"/>
  </w:num>
  <w:num w:numId="4" w16cid:durableId="1839297975">
    <w:abstractNumId w:val="0"/>
  </w:num>
  <w:num w:numId="5" w16cid:durableId="179463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9B"/>
    <w:rsid w:val="00001F38"/>
    <w:rsid w:val="0001632D"/>
    <w:rsid w:val="00021EBB"/>
    <w:rsid w:val="0002243A"/>
    <w:rsid w:val="00025A8A"/>
    <w:rsid w:val="000427D8"/>
    <w:rsid w:val="00043867"/>
    <w:rsid w:val="00043966"/>
    <w:rsid w:val="00050777"/>
    <w:rsid w:val="00055C42"/>
    <w:rsid w:val="00057B63"/>
    <w:rsid w:val="00062740"/>
    <w:rsid w:val="00062D2B"/>
    <w:rsid w:val="0006655A"/>
    <w:rsid w:val="00066701"/>
    <w:rsid w:val="0006683F"/>
    <w:rsid w:val="00067A18"/>
    <w:rsid w:val="00070588"/>
    <w:rsid w:val="00083BD5"/>
    <w:rsid w:val="00085BE4"/>
    <w:rsid w:val="00091F01"/>
    <w:rsid w:val="00093AB7"/>
    <w:rsid w:val="000A06A1"/>
    <w:rsid w:val="000C2A9E"/>
    <w:rsid w:val="000C7395"/>
    <w:rsid w:val="000F4195"/>
    <w:rsid w:val="000F70EE"/>
    <w:rsid w:val="0011416D"/>
    <w:rsid w:val="0012129B"/>
    <w:rsid w:val="00121F87"/>
    <w:rsid w:val="001266D5"/>
    <w:rsid w:val="0014685C"/>
    <w:rsid w:val="0014717C"/>
    <w:rsid w:val="00160892"/>
    <w:rsid w:val="00175A25"/>
    <w:rsid w:val="00186E6F"/>
    <w:rsid w:val="001942F4"/>
    <w:rsid w:val="001D4ADF"/>
    <w:rsid w:val="001E2C48"/>
    <w:rsid w:val="001E6EE8"/>
    <w:rsid w:val="001F3592"/>
    <w:rsid w:val="002005EC"/>
    <w:rsid w:val="00202B3A"/>
    <w:rsid w:val="00207758"/>
    <w:rsid w:val="00211FAB"/>
    <w:rsid w:val="00216B1A"/>
    <w:rsid w:val="002172C0"/>
    <w:rsid w:val="0022226E"/>
    <w:rsid w:val="0022417D"/>
    <w:rsid w:val="002311F8"/>
    <w:rsid w:val="00274F70"/>
    <w:rsid w:val="002816AF"/>
    <w:rsid w:val="00296389"/>
    <w:rsid w:val="002A75CD"/>
    <w:rsid w:val="002C1041"/>
    <w:rsid w:val="002E0D11"/>
    <w:rsid w:val="002E72B7"/>
    <w:rsid w:val="002F7D3A"/>
    <w:rsid w:val="003053D0"/>
    <w:rsid w:val="0031328C"/>
    <w:rsid w:val="00317BCA"/>
    <w:rsid w:val="003212C4"/>
    <w:rsid w:val="00326426"/>
    <w:rsid w:val="00326FFF"/>
    <w:rsid w:val="00335AD7"/>
    <w:rsid w:val="00335F37"/>
    <w:rsid w:val="003448FF"/>
    <w:rsid w:val="0034555F"/>
    <w:rsid w:val="00362618"/>
    <w:rsid w:val="0037734B"/>
    <w:rsid w:val="003905ED"/>
    <w:rsid w:val="003958EE"/>
    <w:rsid w:val="00396389"/>
    <w:rsid w:val="003A5034"/>
    <w:rsid w:val="003B3A29"/>
    <w:rsid w:val="003D2BE3"/>
    <w:rsid w:val="003D4201"/>
    <w:rsid w:val="003E201D"/>
    <w:rsid w:val="003E5CBC"/>
    <w:rsid w:val="00407112"/>
    <w:rsid w:val="00412B2D"/>
    <w:rsid w:val="004148AE"/>
    <w:rsid w:val="00441DE4"/>
    <w:rsid w:val="00442E00"/>
    <w:rsid w:val="0044489D"/>
    <w:rsid w:val="00445544"/>
    <w:rsid w:val="004467BC"/>
    <w:rsid w:val="00450168"/>
    <w:rsid w:val="00450A49"/>
    <w:rsid w:val="00456813"/>
    <w:rsid w:val="0045717A"/>
    <w:rsid w:val="0047059B"/>
    <w:rsid w:val="00471B74"/>
    <w:rsid w:val="004732FC"/>
    <w:rsid w:val="00480751"/>
    <w:rsid w:val="00487E28"/>
    <w:rsid w:val="004903B6"/>
    <w:rsid w:val="0049475F"/>
    <w:rsid w:val="00495573"/>
    <w:rsid w:val="004A2DB7"/>
    <w:rsid w:val="004A5B24"/>
    <w:rsid w:val="004B2026"/>
    <w:rsid w:val="004F3666"/>
    <w:rsid w:val="005009FA"/>
    <w:rsid w:val="00505AF3"/>
    <w:rsid w:val="00507106"/>
    <w:rsid w:val="005230D2"/>
    <w:rsid w:val="00545A85"/>
    <w:rsid w:val="00555B99"/>
    <w:rsid w:val="00565530"/>
    <w:rsid w:val="0056780D"/>
    <w:rsid w:val="0057346B"/>
    <w:rsid w:val="00582577"/>
    <w:rsid w:val="005843BF"/>
    <w:rsid w:val="005941E6"/>
    <w:rsid w:val="005A7266"/>
    <w:rsid w:val="005B1B15"/>
    <w:rsid w:val="005B73A1"/>
    <w:rsid w:val="005B7A69"/>
    <w:rsid w:val="005F3C6E"/>
    <w:rsid w:val="0061356A"/>
    <w:rsid w:val="00623CDF"/>
    <w:rsid w:val="0062571E"/>
    <w:rsid w:val="006337F7"/>
    <w:rsid w:val="00641D9C"/>
    <w:rsid w:val="006467DB"/>
    <w:rsid w:val="00652706"/>
    <w:rsid w:val="00652C2C"/>
    <w:rsid w:val="00672B71"/>
    <w:rsid w:val="00675F19"/>
    <w:rsid w:val="006877EE"/>
    <w:rsid w:val="006904B5"/>
    <w:rsid w:val="00693893"/>
    <w:rsid w:val="0069424F"/>
    <w:rsid w:val="006C1649"/>
    <w:rsid w:val="006D3C38"/>
    <w:rsid w:val="006D6A1F"/>
    <w:rsid w:val="006F02FF"/>
    <w:rsid w:val="006F2A52"/>
    <w:rsid w:val="006F33F0"/>
    <w:rsid w:val="00712A2D"/>
    <w:rsid w:val="00717428"/>
    <w:rsid w:val="0073450F"/>
    <w:rsid w:val="007416D5"/>
    <w:rsid w:val="00746C21"/>
    <w:rsid w:val="00753635"/>
    <w:rsid w:val="00753A6A"/>
    <w:rsid w:val="00754127"/>
    <w:rsid w:val="00766A46"/>
    <w:rsid w:val="00773412"/>
    <w:rsid w:val="00784AA1"/>
    <w:rsid w:val="00785B8E"/>
    <w:rsid w:val="00794C8D"/>
    <w:rsid w:val="00794FBA"/>
    <w:rsid w:val="007970FB"/>
    <w:rsid w:val="007A2109"/>
    <w:rsid w:val="007A4A73"/>
    <w:rsid w:val="007E16B6"/>
    <w:rsid w:val="007E2221"/>
    <w:rsid w:val="00803C33"/>
    <w:rsid w:val="0081693D"/>
    <w:rsid w:val="008226A9"/>
    <w:rsid w:val="008252D7"/>
    <w:rsid w:val="008270A8"/>
    <w:rsid w:val="008305C8"/>
    <w:rsid w:val="008325E0"/>
    <w:rsid w:val="00835B44"/>
    <w:rsid w:val="00840CF3"/>
    <w:rsid w:val="00852EAD"/>
    <w:rsid w:val="008609B2"/>
    <w:rsid w:val="00876A82"/>
    <w:rsid w:val="00880027"/>
    <w:rsid w:val="00883B00"/>
    <w:rsid w:val="00884DCD"/>
    <w:rsid w:val="008A2045"/>
    <w:rsid w:val="008A62EB"/>
    <w:rsid w:val="008B4817"/>
    <w:rsid w:val="008B5E82"/>
    <w:rsid w:val="008C0475"/>
    <w:rsid w:val="008C290E"/>
    <w:rsid w:val="008E429A"/>
    <w:rsid w:val="008E5197"/>
    <w:rsid w:val="008F3C29"/>
    <w:rsid w:val="00900A61"/>
    <w:rsid w:val="009341DB"/>
    <w:rsid w:val="0094400D"/>
    <w:rsid w:val="009643C8"/>
    <w:rsid w:val="0097061D"/>
    <w:rsid w:val="009772A8"/>
    <w:rsid w:val="00986D1B"/>
    <w:rsid w:val="00993966"/>
    <w:rsid w:val="009978C4"/>
    <w:rsid w:val="00997E4E"/>
    <w:rsid w:val="009C2D4A"/>
    <w:rsid w:val="009F1E0A"/>
    <w:rsid w:val="00A0231A"/>
    <w:rsid w:val="00A237CD"/>
    <w:rsid w:val="00A23D8B"/>
    <w:rsid w:val="00A255EC"/>
    <w:rsid w:val="00A3029B"/>
    <w:rsid w:val="00A30BD1"/>
    <w:rsid w:val="00A35525"/>
    <w:rsid w:val="00A41B99"/>
    <w:rsid w:val="00A454BF"/>
    <w:rsid w:val="00A603F9"/>
    <w:rsid w:val="00A6314F"/>
    <w:rsid w:val="00A64D66"/>
    <w:rsid w:val="00A66687"/>
    <w:rsid w:val="00A74086"/>
    <w:rsid w:val="00A76938"/>
    <w:rsid w:val="00A90ABA"/>
    <w:rsid w:val="00A962ED"/>
    <w:rsid w:val="00A96C8A"/>
    <w:rsid w:val="00AB2823"/>
    <w:rsid w:val="00AB311C"/>
    <w:rsid w:val="00AC0136"/>
    <w:rsid w:val="00AC196F"/>
    <w:rsid w:val="00AC6EF9"/>
    <w:rsid w:val="00AD257C"/>
    <w:rsid w:val="00AE3174"/>
    <w:rsid w:val="00AE6183"/>
    <w:rsid w:val="00AF315B"/>
    <w:rsid w:val="00B00728"/>
    <w:rsid w:val="00B04CDC"/>
    <w:rsid w:val="00B1175C"/>
    <w:rsid w:val="00B121F4"/>
    <w:rsid w:val="00B17406"/>
    <w:rsid w:val="00B22716"/>
    <w:rsid w:val="00B24763"/>
    <w:rsid w:val="00B31248"/>
    <w:rsid w:val="00B43F1A"/>
    <w:rsid w:val="00B47B0D"/>
    <w:rsid w:val="00B51122"/>
    <w:rsid w:val="00B55C21"/>
    <w:rsid w:val="00B62993"/>
    <w:rsid w:val="00B62EC0"/>
    <w:rsid w:val="00B71640"/>
    <w:rsid w:val="00BA0670"/>
    <w:rsid w:val="00BA09D9"/>
    <w:rsid w:val="00BA5814"/>
    <w:rsid w:val="00BA7E2F"/>
    <w:rsid w:val="00BB68B5"/>
    <w:rsid w:val="00BC4083"/>
    <w:rsid w:val="00BD4558"/>
    <w:rsid w:val="00BD6B35"/>
    <w:rsid w:val="00BE6186"/>
    <w:rsid w:val="00BF728B"/>
    <w:rsid w:val="00BF7764"/>
    <w:rsid w:val="00C00852"/>
    <w:rsid w:val="00C02E0C"/>
    <w:rsid w:val="00C12E97"/>
    <w:rsid w:val="00C16BA6"/>
    <w:rsid w:val="00C20161"/>
    <w:rsid w:val="00C24E4F"/>
    <w:rsid w:val="00C301C7"/>
    <w:rsid w:val="00C35061"/>
    <w:rsid w:val="00C37031"/>
    <w:rsid w:val="00C41189"/>
    <w:rsid w:val="00C5138E"/>
    <w:rsid w:val="00C5238A"/>
    <w:rsid w:val="00C671BD"/>
    <w:rsid w:val="00C76712"/>
    <w:rsid w:val="00C940E7"/>
    <w:rsid w:val="00CA37E2"/>
    <w:rsid w:val="00CA3A59"/>
    <w:rsid w:val="00CA59C1"/>
    <w:rsid w:val="00CB2208"/>
    <w:rsid w:val="00CB338E"/>
    <w:rsid w:val="00CB3BAC"/>
    <w:rsid w:val="00CB7E5C"/>
    <w:rsid w:val="00CC031D"/>
    <w:rsid w:val="00CC04B3"/>
    <w:rsid w:val="00CC4DAC"/>
    <w:rsid w:val="00CD43D4"/>
    <w:rsid w:val="00CE0B7A"/>
    <w:rsid w:val="00CE34B9"/>
    <w:rsid w:val="00CE6006"/>
    <w:rsid w:val="00D016B9"/>
    <w:rsid w:val="00D077B6"/>
    <w:rsid w:val="00D14983"/>
    <w:rsid w:val="00D321C7"/>
    <w:rsid w:val="00D40922"/>
    <w:rsid w:val="00D44048"/>
    <w:rsid w:val="00D45980"/>
    <w:rsid w:val="00D552AE"/>
    <w:rsid w:val="00D55F6B"/>
    <w:rsid w:val="00D61692"/>
    <w:rsid w:val="00D618FC"/>
    <w:rsid w:val="00D62247"/>
    <w:rsid w:val="00D74C6B"/>
    <w:rsid w:val="00D80C74"/>
    <w:rsid w:val="00D95D6A"/>
    <w:rsid w:val="00D96E83"/>
    <w:rsid w:val="00DA0246"/>
    <w:rsid w:val="00DA1587"/>
    <w:rsid w:val="00DB65AA"/>
    <w:rsid w:val="00DE44F6"/>
    <w:rsid w:val="00E2615E"/>
    <w:rsid w:val="00E558C5"/>
    <w:rsid w:val="00E56386"/>
    <w:rsid w:val="00E568F5"/>
    <w:rsid w:val="00E6413F"/>
    <w:rsid w:val="00E72691"/>
    <w:rsid w:val="00E872F4"/>
    <w:rsid w:val="00EA20D8"/>
    <w:rsid w:val="00EB4234"/>
    <w:rsid w:val="00EC191A"/>
    <w:rsid w:val="00EF4506"/>
    <w:rsid w:val="00EF5759"/>
    <w:rsid w:val="00F016C2"/>
    <w:rsid w:val="00F25683"/>
    <w:rsid w:val="00F36642"/>
    <w:rsid w:val="00F407D7"/>
    <w:rsid w:val="00F71538"/>
    <w:rsid w:val="00F74260"/>
    <w:rsid w:val="00F749BD"/>
    <w:rsid w:val="00F96BF2"/>
    <w:rsid w:val="00FB5162"/>
    <w:rsid w:val="00FC5FF1"/>
    <w:rsid w:val="00FC6F84"/>
    <w:rsid w:val="00FD1977"/>
    <w:rsid w:val="00FE24F5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ED38C2E"/>
  <w15:docId w15:val="{FF816B34-C792-4363-BD67-A497E3CE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7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82577"/>
    <w:pPr>
      <w:spacing w:before="122"/>
      <w:ind w:left="672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582577"/>
    <w:pPr>
      <w:spacing w:before="123"/>
      <w:ind w:left="523" w:right="102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link w:val="30"/>
    <w:uiPriority w:val="99"/>
    <w:qFormat/>
    <w:rsid w:val="00582577"/>
    <w:pPr>
      <w:spacing w:before="1"/>
      <w:ind w:left="102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552A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D552A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552AE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58257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82577"/>
    <w:pPr>
      <w:ind w:left="113"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D552AE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582577"/>
    <w:pPr>
      <w:ind w:left="671" w:right="102"/>
      <w:jc w:val="center"/>
    </w:pPr>
    <w:rPr>
      <w:rFonts w:ascii="Arial" w:eastAsia="Calibri" w:hAnsi="Arial" w:cs="Arial"/>
      <w:b/>
      <w:bCs/>
      <w:sz w:val="36"/>
      <w:szCs w:val="36"/>
    </w:rPr>
  </w:style>
  <w:style w:type="character" w:customStyle="1" w:styleId="a6">
    <w:name w:val="Заголовок Знак"/>
    <w:link w:val="a5"/>
    <w:uiPriority w:val="99"/>
    <w:locked/>
    <w:rsid w:val="00D552A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582577"/>
    <w:pPr>
      <w:ind w:left="473" w:right="128" w:hanging="360"/>
    </w:pPr>
  </w:style>
  <w:style w:type="paragraph" w:customStyle="1" w:styleId="TableParagraph">
    <w:name w:val="Table Paragraph"/>
    <w:basedOn w:val="a"/>
    <w:uiPriority w:val="99"/>
    <w:rsid w:val="00582577"/>
  </w:style>
  <w:style w:type="table" w:styleId="a8">
    <w:name w:val="Table Grid"/>
    <w:basedOn w:val="a1"/>
    <w:uiPriority w:val="99"/>
    <w:rsid w:val="004A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rsid w:val="00B24763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B24763"/>
    <w:rPr>
      <w:rFonts w:ascii="Times New Roman" w:hAnsi="Times New Roman" w:cs="Times New Roman"/>
      <w:lang w:val="ru-RU"/>
    </w:rPr>
  </w:style>
  <w:style w:type="character" w:styleId="ab">
    <w:name w:val="annotation reference"/>
    <w:uiPriority w:val="99"/>
    <w:semiHidden/>
    <w:rsid w:val="00066701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66701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066701"/>
    <w:rPr>
      <w:rFonts w:ascii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rsid w:val="00066701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66701"/>
    <w:rPr>
      <w:rFonts w:ascii="Times New Roman" w:hAnsi="Times New Roman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rsid w:val="000667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locked/>
    <w:rsid w:val="00066701"/>
    <w:rPr>
      <w:rFonts w:ascii="Segoe UI" w:hAnsi="Segoe UI" w:cs="Segoe UI"/>
      <w:sz w:val="18"/>
      <w:szCs w:val="18"/>
      <w:lang w:val="ru-RU"/>
    </w:rPr>
  </w:style>
  <w:style w:type="paragraph" w:customStyle="1" w:styleId="Af2">
    <w:name w:val="Текстовый блок A"/>
    <w:uiPriority w:val="99"/>
    <w:rsid w:val="009341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4"/>
      <w:szCs w:val="24"/>
      <w:u w:color="000000"/>
    </w:rPr>
  </w:style>
  <w:style w:type="character" w:customStyle="1" w:styleId="apple-style-span">
    <w:name w:val="apple-style-span"/>
    <w:uiPriority w:val="99"/>
    <w:rsid w:val="009341DB"/>
  </w:style>
  <w:style w:type="character" w:customStyle="1" w:styleId="11">
    <w:name w:val="Заголовок №1_"/>
    <w:link w:val="12"/>
    <w:uiPriority w:val="99"/>
    <w:locked/>
    <w:rsid w:val="000C739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0C7395"/>
    <w:pPr>
      <w:shd w:val="clear" w:color="auto" w:fill="FFFFFF"/>
      <w:autoSpaceDE/>
      <w:autoSpaceDN/>
      <w:spacing w:before="360" w:after="120" w:line="240" w:lineRule="atLeast"/>
      <w:ind w:hanging="2080"/>
      <w:jc w:val="center"/>
      <w:outlineLvl w:val="0"/>
    </w:pPr>
    <w:rPr>
      <w:b/>
      <w:bCs/>
      <w:sz w:val="28"/>
      <w:szCs w:val="28"/>
      <w:lang w:val="en-US"/>
    </w:rPr>
  </w:style>
  <w:style w:type="character" w:customStyle="1" w:styleId="4">
    <w:name w:val="Основной текст (4)_"/>
    <w:link w:val="40"/>
    <w:locked/>
    <w:rsid w:val="000C739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0"/>
    <w:basedOn w:val="a"/>
    <w:link w:val="4"/>
    <w:rsid w:val="000C7395"/>
    <w:pPr>
      <w:shd w:val="clear" w:color="auto" w:fill="FFFFFF"/>
      <w:autoSpaceDE/>
      <w:autoSpaceDN/>
      <w:spacing w:before="120" w:after="360" w:line="240" w:lineRule="atLeast"/>
    </w:pPr>
    <w:rPr>
      <w:b/>
      <w:bCs/>
      <w:sz w:val="28"/>
      <w:szCs w:val="28"/>
      <w:lang w:val="en-US"/>
    </w:rPr>
  </w:style>
  <w:style w:type="character" w:customStyle="1" w:styleId="13">
    <w:name w:val="Заголовок №1 + Не полужирный"/>
    <w:uiPriority w:val="99"/>
    <w:rsid w:val="000C739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00">
    <w:name w:val="Основной текст (2)0"/>
    <w:basedOn w:val="a"/>
    <w:rsid w:val="000C7395"/>
    <w:pPr>
      <w:shd w:val="clear" w:color="auto" w:fill="FFFFFF"/>
      <w:autoSpaceDE/>
      <w:autoSpaceDN/>
      <w:spacing w:after="2820" w:line="322" w:lineRule="exact"/>
      <w:jc w:val="center"/>
    </w:pPr>
    <w:rPr>
      <w:color w:val="000000"/>
      <w:sz w:val="28"/>
      <w:szCs w:val="28"/>
      <w:lang w:eastAsia="ru-RU"/>
    </w:rPr>
  </w:style>
  <w:style w:type="character" w:customStyle="1" w:styleId="41">
    <w:name w:val="Основной текст (4) + Не полужирный"/>
    <w:rsid w:val="006D3C38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410">
    <w:name w:val="Основной текст (4) + Не полужирный1"/>
    <w:aliases w:val="Курсив"/>
    <w:uiPriority w:val="99"/>
    <w:rsid w:val="006D3C3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styleId="af3">
    <w:name w:val="Hyperlink"/>
    <w:uiPriority w:val="99"/>
    <w:rsid w:val="00B71640"/>
    <w:rPr>
      <w:rFonts w:cs="Times New Roman"/>
      <w:color w:val="0000FF"/>
      <w:u w:val="single"/>
    </w:rPr>
  </w:style>
  <w:style w:type="character" w:customStyle="1" w:styleId="21">
    <w:name w:val="Основной текст (2) + Полужирный"/>
    <w:rsid w:val="002A75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4">
    <w:name w:val="No Spacing"/>
    <w:uiPriority w:val="1"/>
    <w:qFormat/>
    <w:rsid w:val="004732FC"/>
    <w:rPr>
      <w:sz w:val="22"/>
      <w:szCs w:val="22"/>
      <w:lang w:eastAsia="en-US"/>
    </w:rPr>
  </w:style>
  <w:style w:type="character" w:styleId="af5">
    <w:name w:val="Emphasis"/>
    <w:uiPriority w:val="20"/>
    <w:qFormat/>
    <w:locked/>
    <w:rsid w:val="007E2221"/>
    <w:rPr>
      <w:i/>
      <w:iCs/>
    </w:rPr>
  </w:style>
  <w:style w:type="character" w:customStyle="1" w:styleId="markedcontent">
    <w:name w:val="markedcontent"/>
    <w:basedOn w:val="a0"/>
    <w:rsid w:val="00545A85"/>
  </w:style>
  <w:style w:type="character" w:styleId="af6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af7">
    <w:name w:val="FollowedHyperlink"/>
    <w:uiPriority w:val="99"/>
    <w:semiHidden/>
    <w:unhideWhenUsed/>
    <w:rsid w:val="000224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7710</Words>
  <Characters>43948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&lt;4D6963726F736F667420576F7264202D20CFF0EEE3F0E0ECECE020E4EBFF20EFEEF1F2F3EFE0FEF9E8F520E220E0F1EFE8F0E0EDF2F3F0F32E646F63&gt;</vt:lpstr>
    </vt:vector>
  </TitlesOfParts>
  <Company/>
  <LinksUpToDate>false</LinksUpToDate>
  <CharactersWithSpaces>51555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&lt;4D6963726F736F667420576F7264202D20CFF0EEE3F0E0ECECE020E4EBFF20EFEEF1F2F3EFE0FEF9E8F520E220E0F1EFE8F0E0EDF2F3F0F32E646F63&gt;</dc:title>
  <dc:subject/>
  <dc:creator>ivp</dc:creator>
  <cp:keywords/>
  <dc:description/>
  <cp:lastModifiedBy>Лаборанты</cp:lastModifiedBy>
  <cp:revision>2</cp:revision>
  <dcterms:created xsi:type="dcterms:W3CDTF">2026-04-15T13:03:00Z</dcterms:created>
  <dcterms:modified xsi:type="dcterms:W3CDTF">2026-04-15T13:03:00Z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</vt:lpwstr>
  </property>
</Properties>
</file>